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E0C9" w14:textId="77777777" w:rsidR="0050477C" w:rsidRPr="00883CE0" w:rsidRDefault="0050477C" w:rsidP="0050477C">
      <w:pPr>
        <w:jc w:val="center"/>
        <w:rPr>
          <w:rFonts w:ascii="Avenir Next LT Pro" w:hAnsi="Avenir Next LT Pro" w:cs="Segoe UI Light"/>
          <w:sz w:val="32"/>
        </w:rPr>
      </w:pPr>
    </w:p>
    <w:p w14:paraId="08BB6454" w14:textId="77777777" w:rsidR="0050477C" w:rsidRPr="00883CE0" w:rsidRDefault="0050477C" w:rsidP="0050477C">
      <w:pPr>
        <w:jc w:val="center"/>
        <w:rPr>
          <w:rFonts w:ascii="Avenir Next LT Pro" w:hAnsi="Avenir Next LT Pro" w:cs="Segoe UI Light"/>
          <w:sz w:val="32"/>
          <w:u w:val="single"/>
        </w:rPr>
      </w:pPr>
      <w:r w:rsidRPr="00883CE0">
        <w:rPr>
          <w:rFonts w:ascii="Avenir Next LT Pro" w:hAnsi="Avenir Next LT Pro" w:cs="Segoe UI Light"/>
          <w:sz w:val="32"/>
          <w:u w:val="single"/>
        </w:rPr>
        <w:t>Bore Place</w:t>
      </w:r>
    </w:p>
    <w:p w14:paraId="18048DCF" w14:textId="77777777" w:rsidR="00935C35" w:rsidRPr="00883CE0" w:rsidRDefault="00B85278" w:rsidP="0050477C">
      <w:pPr>
        <w:jc w:val="center"/>
        <w:rPr>
          <w:rFonts w:ascii="Avenir Next LT Pro" w:hAnsi="Avenir Next LT Pro" w:cs="Segoe UI Light"/>
          <w:sz w:val="32"/>
          <w:u w:val="single"/>
        </w:rPr>
      </w:pPr>
      <w:r w:rsidRPr="00883CE0">
        <w:rPr>
          <w:rFonts w:ascii="Avenir Next LT Pro" w:hAnsi="Avenir Next LT Pro" w:cs="Segoe UI Light"/>
          <w:sz w:val="32"/>
          <w:u w:val="single"/>
        </w:rPr>
        <w:t xml:space="preserve">Our </w:t>
      </w:r>
      <w:r w:rsidR="0050477C" w:rsidRPr="00883CE0">
        <w:rPr>
          <w:rFonts w:ascii="Avenir Next LT Pro" w:hAnsi="Avenir Next LT Pro" w:cs="Segoe UI Light"/>
          <w:sz w:val="32"/>
          <w:u w:val="single"/>
        </w:rPr>
        <w:t>Sustainable Food Policy</w:t>
      </w:r>
    </w:p>
    <w:p w14:paraId="01C106E2" w14:textId="77777777" w:rsidR="0050477C" w:rsidRPr="00883CE0" w:rsidRDefault="0050477C" w:rsidP="0050477C">
      <w:pPr>
        <w:rPr>
          <w:rFonts w:ascii="Avenir Next LT Pro" w:hAnsi="Avenir Next LT Pro" w:cs="Segoe UI Light"/>
          <w:sz w:val="32"/>
          <w:u w:val="single"/>
        </w:rPr>
      </w:pPr>
    </w:p>
    <w:p w14:paraId="6531C6EB" w14:textId="77777777" w:rsidR="0050477C" w:rsidRPr="00883CE0" w:rsidRDefault="0050477C" w:rsidP="0050477C">
      <w:pPr>
        <w:rPr>
          <w:rFonts w:ascii="Avenir Next LT Pro" w:hAnsi="Avenir Next LT Pro" w:cs="Segoe UI Light"/>
          <w:b/>
          <w:sz w:val="24"/>
        </w:rPr>
      </w:pPr>
      <w:r w:rsidRPr="00883CE0">
        <w:rPr>
          <w:rFonts w:ascii="Avenir Next LT Pro" w:hAnsi="Avenir Next LT Pro" w:cs="Segoe UI Light"/>
          <w:b/>
          <w:sz w:val="24"/>
        </w:rPr>
        <w:t>Introduction:</w:t>
      </w:r>
    </w:p>
    <w:p w14:paraId="41A915C4" w14:textId="3EC6064B" w:rsidR="00040FE0" w:rsidRPr="00883CE0" w:rsidRDefault="0050477C" w:rsidP="0077427D">
      <w:pPr>
        <w:rPr>
          <w:rFonts w:ascii="Avenir Next LT Pro" w:hAnsi="Avenir Next LT Pro" w:cs="Segoe UI Light"/>
          <w:sz w:val="20"/>
        </w:rPr>
      </w:pPr>
      <w:r w:rsidRPr="00883CE0">
        <w:rPr>
          <w:rFonts w:ascii="Avenir Next LT Pro" w:hAnsi="Avenir Next LT Pro" w:cs="Segoe UI Light"/>
          <w:sz w:val="20"/>
        </w:rPr>
        <w:t xml:space="preserve">Bore Place </w:t>
      </w:r>
      <w:r w:rsidR="00330A77" w:rsidRPr="00883CE0">
        <w:rPr>
          <w:rFonts w:ascii="Avenir Next LT Pro" w:hAnsi="Avenir Next LT Pro" w:cs="Segoe UI Light"/>
          <w:sz w:val="20"/>
        </w:rPr>
        <w:t xml:space="preserve">welcomes </w:t>
      </w:r>
      <w:r w:rsidRPr="00883CE0">
        <w:rPr>
          <w:rFonts w:ascii="Avenir Next LT Pro" w:hAnsi="Avenir Next LT Pro" w:cs="Segoe UI Light"/>
          <w:sz w:val="20"/>
        </w:rPr>
        <w:t>its responsibility to provide healthy and sustainable food to</w:t>
      </w:r>
      <w:r w:rsidR="00040FE0" w:rsidRPr="00883CE0">
        <w:rPr>
          <w:rFonts w:ascii="Avenir Next LT Pro" w:hAnsi="Avenir Next LT Pro" w:cs="Segoe UI Light"/>
          <w:sz w:val="20"/>
        </w:rPr>
        <w:t xml:space="preserve"> staff, guests and visitors</w:t>
      </w:r>
      <w:r w:rsidR="00887249" w:rsidRPr="00883CE0">
        <w:rPr>
          <w:rFonts w:ascii="Avenir Next LT Pro" w:hAnsi="Avenir Next LT Pro" w:cs="Segoe UI Light"/>
          <w:sz w:val="20"/>
        </w:rPr>
        <w:t>.</w:t>
      </w:r>
    </w:p>
    <w:p w14:paraId="0EB4DC5E" w14:textId="4607B607" w:rsidR="008F636A" w:rsidRPr="00883CE0" w:rsidRDefault="0050477C" w:rsidP="0050477C">
      <w:pPr>
        <w:rPr>
          <w:rFonts w:ascii="Avenir Next LT Pro" w:hAnsi="Avenir Next LT Pro" w:cs="Segoe UI Light"/>
          <w:sz w:val="20"/>
        </w:rPr>
      </w:pPr>
      <w:r w:rsidRPr="00883CE0">
        <w:rPr>
          <w:rFonts w:ascii="Avenir Next LT Pro" w:hAnsi="Avenir Next LT Pro" w:cs="Segoe UI Light"/>
          <w:sz w:val="20"/>
        </w:rPr>
        <w:t>This food policy outlines Bore Place’s intention</w:t>
      </w:r>
      <w:r w:rsidR="002C6148" w:rsidRPr="00883CE0">
        <w:rPr>
          <w:rFonts w:ascii="Avenir Next LT Pro" w:hAnsi="Avenir Next LT Pro" w:cs="Segoe UI Light"/>
          <w:sz w:val="20"/>
        </w:rPr>
        <w:t xml:space="preserve"> to minimise the impact of its </w:t>
      </w:r>
      <w:r w:rsidRPr="00883CE0">
        <w:rPr>
          <w:rFonts w:ascii="Avenir Next LT Pro" w:hAnsi="Avenir Next LT Pro" w:cs="Segoe UI Light"/>
          <w:sz w:val="20"/>
        </w:rPr>
        <w:t>catering operations on the environment</w:t>
      </w:r>
      <w:r w:rsidR="00040FE0" w:rsidRPr="00883CE0">
        <w:rPr>
          <w:rFonts w:ascii="Avenir Next LT Pro" w:hAnsi="Avenir Next LT Pro" w:cs="Segoe UI Light"/>
          <w:sz w:val="20"/>
        </w:rPr>
        <w:t xml:space="preserve"> </w:t>
      </w:r>
      <w:r w:rsidR="00A26BFB" w:rsidRPr="00883CE0">
        <w:rPr>
          <w:rFonts w:ascii="Avenir Next LT Pro" w:hAnsi="Avenir Next LT Pro" w:cs="Segoe UI Light"/>
          <w:sz w:val="20"/>
        </w:rPr>
        <w:t>by</w:t>
      </w:r>
      <w:r w:rsidR="002E7231" w:rsidRPr="00883CE0">
        <w:rPr>
          <w:rFonts w:ascii="Avenir Next LT Pro" w:hAnsi="Avenir Next LT Pro" w:cs="Segoe UI Light"/>
          <w:sz w:val="20"/>
        </w:rPr>
        <w:t xml:space="preserve"> </w:t>
      </w:r>
      <w:r w:rsidR="00A26BFB" w:rsidRPr="00883CE0">
        <w:rPr>
          <w:rFonts w:ascii="Avenir Next LT Pro" w:hAnsi="Avenir Next LT Pro" w:cs="Segoe UI Light"/>
          <w:sz w:val="20"/>
        </w:rPr>
        <w:t>u</w:t>
      </w:r>
      <w:r w:rsidR="002E7231" w:rsidRPr="00883CE0">
        <w:rPr>
          <w:rFonts w:ascii="Avenir Next LT Pro" w:hAnsi="Avenir Next LT Pro" w:cs="Segoe UI Light"/>
          <w:sz w:val="20"/>
        </w:rPr>
        <w:t xml:space="preserve">sing sustainably produced food, </w:t>
      </w:r>
      <w:r w:rsidR="00C80A2C" w:rsidRPr="00883CE0">
        <w:rPr>
          <w:rFonts w:ascii="Avenir Next LT Pro" w:hAnsi="Avenir Next LT Pro" w:cs="Segoe UI Light"/>
          <w:sz w:val="20"/>
        </w:rPr>
        <w:t xml:space="preserve">minimising emissions, </w:t>
      </w:r>
      <w:r w:rsidR="00040FE0" w:rsidRPr="00883CE0">
        <w:rPr>
          <w:rFonts w:ascii="Avenir Next LT Pro" w:hAnsi="Avenir Next LT Pro" w:cs="Segoe UI Light"/>
          <w:sz w:val="20"/>
        </w:rPr>
        <w:t>reducing food miles</w:t>
      </w:r>
      <w:r w:rsidR="00AB05CE" w:rsidRPr="00883CE0">
        <w:rPr>
          <w:rFonts w:ascii="Avenir Next LT Pro" w:hAnsi="Avenir Next LT Pro" w:cs="Segoe UI Light"/>
          <w:sz w:val="20"/>
        </w:rPr>
        <w:t xml:space="preserve"> and </w:t>
      </w:r>
      <w:r w:rsidR="00996723" w:rsidRPr="00883CE0">
        <w:rPr>
          <w:rFonts w:ascii="Avenir Next LT Pro" w:hAnsi="Avenir Next LT Pro" w:cs="Segoe UI Light"/>
          <w:sz w:val="20"/>
        </w:rPr>
        <w:t xml:space="preserve">by </w:t>
      </w:r>
      <w:r w:rsidR="00982A99" w:rsidRPr="00883CE0">
        <w:rPr>
          <w:rFonts w:ascii="Avenir Next LT Pro" w:hAnsi="Avenir Next LT Pro" w:cs="Segoe UI Light"/>
          <w:sz w:val="20"/>
        </w:rPr>
        <w:t xml:space="preserve">utilising our land in the most appropriate ways for food production and carbon sequestration. </w:t>
      </w:r>
    </w:p>
    <w:p w14:paraId="4B76C5A9" w14:textId="7820791E" w:rsidR="000022B3" w:rsidRPr="00883CE0" w:rsidRDefault="00040FE0" w:rsidP="0050477C">
      <w:pPr>
        <w:rPr>
          <w:rFonts w:ascii="Avenir Next LT Pro" w:hAnsi="Avenir Next LT Pro" w:cs="Segoe UI Light"/>
          <w:sz w:val="20"/>
        </w:rPr>
      </w:pPr>
      <w:r w:rsidRPr="00883CE0">
        <w:rPr>
          <w:rFonts w:ascii="Avenir Next LT Pro" w:hAnsi="Avenir Next LT Pro" w:cs="Segoe UI Light"/>
          <w:sz w:val="20"/>
        </w:rPr>
        <w:t>Thi</w:t>
      </w:r>
      <w:r w:rsidR="0050477C" w:rsidRPr="00883CE0">
        <w:rPr>
          <w:rFonts w:ascii="Avenir Next LT Pro" w:hAnsi="Avenir Next LT Pro" w:cs="Segoe UI Light"/>
          <w:sz w:val="20"/>
        </w:rPr>
        <w:t>s</w:t>
      </w:r>
      <w:r w:rsidR="002B74BC" w:rsidRPr="00883CE0">
        <w:rPr>
          <w:rFonts w:ascii="Avenir Next LT Pro" w:hAnsi="Avenir Next LT Pro" w:cs="Segoe UI Light"/>
          <w:sz w:val="20"/>
        </w:rPr>
        <w:t xml:space="preserve"> policy</w:t>
      </w:r>
      <w:r w:rsidR="0050477C" w:rsidRPr="00883CE0">
        <w:rPr>
          <w:rFonts w:ascii="Avenir Next LT Pro" w:hAnsi="Avenir Next LT Pro" w:cs="Segoe UI Light"/>
          <w:sz w:val="20"/>
        </w:rPr>
        <w:t xml:space="preserve"> applies to Bore Place from a hospitality, </w:t>
      </w:r>
      <w:r w:rsidR="009F5D45" w:rsidRPr="00883CE0">
        <w:rPr>
          <w:rFonts w:ascii="Avenir Next LT Pro" w:hAnsi="Avenir Next LT Pro" w:cs="Segoe UI Light"/>
          <w:sz w:val="20"/>
        </w:rPr>
        <w:t xml:space="preserve">farming, </w:t>
      </w:r>
      <w:r w:rsidR="0050477C" w:rsidRPr="00883CE0">
        <w:rPr>
          <w:rFonts w:ascii="Avenir Next LT Pro" w:hAnsi="Avenir Next LT Pro" w:cs="Segoe UI Light"/>
          <w:sz w:val="20"/>
        </w:rPr>
        <w:t xml:space="preserve">educational and environmental perspective. </w:t>
      </w:r>
    </w:p>
    <w:p w14:paraId="4E215975" w14:textId="7F84AB71" w:rsidR="00351B23" w:rsidRPr="00883CE0" w:rsidRDefault="00351B23" w:rsidP="0050477C">
      <w:pPr>
        <w:rPr>
          <w:rFonts w:ascii="Avenir Next LT Pro" w:hAnsi="Avenir Next LT Pro" w:cs="Segoe UI Light"/>
          <w:b/>
          <w:bCs/>
          <w:sz w:val="20"/>
        </w:rPr>
      </w:pPr>
      <w:r w:rsidRPr="00883CE0">
        <w:rPr>
          <w:rFonts w:ascii="Avenir Next LT Pro" w:hAnsi="Avenir Next LT Pro" w:cs="Segoe UI Light"/>
          <w:b/>
          <w:bCs/>
          <w:sz w:val="20"/>
        </w:rPr>
        <w:t>Background</w:t>
      </w:r>
      <w:r w:rsidR="0087748C" w:rsidRPr="00883CE0">
        <w:rPr>
          <w:rFonts w:ascii="Avenir Next LT Pro" w:hAnsi="Avenir Next LT Pro" w:cs="Segoe UI Light"/>
          <w:b/>
          <w:bCs/>
          <w:sz w:val="20"/>
        </w:rPr>
        <w:t>:</w:t>
      </w:r>
    </w:p>
    <w:p w14:paraId="2689B11F" w14:textId="32256EFE" w:rsidR="008F636A" w:rsidRPr="00883CE0" w:rsidRDefault="00FC1D41" w:rsidP="00792ACA">
      <w:pPr>
        <w:rPr>
          <w:rFonts w:ascii="Avenir Next LT Pro" w:hAnsi="Avenir Next LT Pro" w:cs="Segoe UI Light"/>
          <w:sz w:val="20"/>
        </w:rPr>
      </w:pPr>
      <w:r w:rsidRPr="00883CE0">
        <w:rPr>
          <w:rFonts w:ascii="Avenir Next LT Pro" w:hAnsi="Avenir Next LT Pro" w:cs="Segoe UI Light"/>
          <w:sz w:val="20"/>
        </w:rPr>
        <w:t>Organic farming is at the heart of our ethos and charitable foundation.</w:t>
      </w:r>
      <w:r w:rsidR="00020AA4" w:rsidRPr="00883CE0">
        <w:rPr>
          <w:rFonts w:ascii="Avenir Next LT Pro" w:hAnsi="Avenir Next LT Pro" w:cs="Segoe UI Light"/>
          <w:sz w:val="20"/>
        </w:rPr>
        <w:t xml:space="preserve"> Our milk </w:t>
      </w:r>
      <w:r w:rsidR="00E039DC" w:rsidRPr="00883CE0">
        <w:rPr>
          <w:rFonts w:ascii="Avenir Next LT Pro" w:hAnsi="Avenir Next LT Pro" w:cs="Segoe UI Light"/>
          <w:sz w:val="20"/>
        </w:rPr>
        <w:t xml:space="preserve">was organically certified </w:t>
      </w:r>
      <w:r w:rsidR="0006112A" w:rsidRPr="00883CE0">
        <w:rPr>
          <w:rFonts w:ascii="Avenir Next LT Pro" w:hAnsi="Avenir Next LT Pro" w:cs="Segoe UI Light"/>
          <w:sz w:val="20"/>
        </w:rPr>
        <w:t xml:space="preserve">by the Soil Association </w:t>
      </w:r>
      <w:r w:rsidR="008F636A" w:rsidRPr="00883CE0">
        <w:rPr>
          <w:rFonts w:ascii="Avenir Next LT Pro" w:hAnsi="Avenir Next LT Pro" w:cs="Segoe UI Light"/>
          <w:sz w:val="20"/>
        </w:rPr>
        <w:t xml:space="preserve">in </w:t>
      </w:r>
      <w:proofErr w:type="gramStart"/>
      <w:r w:rsidR="008F636A" w:rsidRPr="00883CE0">
        <w:rPr>
          <w:rFonts w:ascii="Avenir Next LT Pro" w:hAnsi="Avenir Next LT Pro" w:cs="Segoe UI Light"/>
          <w:sz w:val="20"/>
        </w:rPr>
        <w:t>2000</w:t>
      </w:r>
      <w:proofErr w:type="gramEnd"/>
      <w:r w:rsidR="008F636A" w:rsidRPr="00883CE0">
        <w:rPr>
          <w:rFonts w:ascii="Avenir Next LT Pro" w:hAnsi="Avenir Next LT Pro" w:cs="Segoe UI Light"/>
          <w:sz w:val="20"/>
        </w:rPr>
        <w:t xml:space="preserve"> </w:t>
      </w:r>
      <w:r w:rsidR="0087748C" w:rsidRPr="00883CE0">
        <w:rPr>
          <w:rFonts w:ascii="Avenir Next LT Pro" w:hAnsi="Avenir Next LT Pro" w:cs="Segoe UI Light"/>
          <w:sz w:val="20"/>
        </w:rPr>
        <w:t xml:space="preserve">and this was </w:t>
      </w:r>
      <w:r w:rsidR="00A24174" w:rsidRPr="00883CE0">
        <w:rPr>
          <w:rFonts w:ascii="Avenir Next LT Pro" w:hAnsi="Avenir Next LT Pro" w:cs="Segoe UI Light"/>
          <w:sz w:val="20"/>
        </w:rPr>
        <w:t xml:space="preserve">closely followed by the establishment of </w:t>
      </w:r>
      <w:r w:rsidR="00020AA4" w:rsidRPr="00883CE0">
        <w:rPr>
          <w:rFonts w:ascii="Avenir Next LT Pro" w:hAnsi="Avenir Next LT Pro" w:cs="Segoe UI Light"/>
          <w:sz w:val="20"/>
        </w:rPr>
        <w:t xml:space="preserve">our organic vegetable garden. </w:t>
      </w:r>
      <w:r w:rsidR="00260BA2" w:rsidRPr="00883CE0">
        <w:rPr>
          <w:rFonts w:ascii="Avenir Next LT Pro" w:hAnsi="Avenir Next LT Pro" w:cs="Segoe UI Light"/>
          <w:sz w:val="20"/>
        </w:rPr>
        <w:t xml:space="preserve">We believe that organic land management </w:t>
      </w:r>
      <w:r w:rsidR="00D84312" w:rsidRPr="00883CE0">
        <w:rPr>
          <w:rFonts w:ascii="Avenir Next LT Pro" w:hAnsi="Avenir Next LT Pro" w:cs="Segoe UI Light"/>
          <w:sz w:val="20"/>
        </w:rPr>
        <w:t>is not</w:t>
      </w:r>
      <w:r w:rsidR="00260BA2" w:rsidRPr="00883CE0">
        <w:rPr>
          <w:rFonts w:ascii="Avenir Next LT Pro" w:hAnsi="Avenir Next LT Pro" w:cs="Segoe UI Light"/>
          <w:sz w:val="20"/>
        </w:rPr>
        <w:t xml:space="preserve"> only environmentally friendly, but </w:t>
      </w:r>
      <w:r w:rsidR="00C25933" w:rsidRPr="00883CE0">
        <w:rPr>
          <w:rFonts w:ascii="Avenir Next LT Pro" w:hAnsi="Avenir Next LT Pro" w:cs="Segoe UI Light"/>
          <w:sz w:val="20"/>
        </w:rPr>
        <w:t xml:space="preserve">better </w:t>
      </w:r>
      <w:r w:rsidR="00260BA2" w:rsidRPr="00883CE0">
        <w:rPr>
          <w:rFonts w:ascii="Avenir Next LT Pro" w:hAnsi="Avenir Next LT Pro" w:cs="Segoe UI Light"/>
          <w:sz w:val="20"/>
        </w:rPr>
        <w:t>for human and animal welfare.</w:t>
      </w:r>
      <w:r w:rsidR="00CB6753" w:rsidRPr="00883CE0">
        <w:rPr>
          <w:rFonts w:ascii="Avenir Next LT Pro" w:hAnsi="Avenir Next LT Pro" w:cs="Segoe UI Light"/>
          <w:sz w:val="20"/>
        </w:rPr>
        <w:t xml:space="preserve"> </w:t>
      </w:r>
    </w:p>
    <w:p w14:paraId="0B5CCC1B" w14:textId="01712BF1" w:rsidR="00040FE0" w:rsidRPr="00883CE0" w:rsidRDefault="00266C76" w:rsidP="0050477C">
      <w:pPr>
        <w:rPr>
          <w:rFonts w:ascii="Avenir Next LT Pro" w:hAnsi="Avenir Next LT Pro" w:cs="Segoe UI Light"/>
          <w:sz w:val="20"/>
        </w:rPr>
      </w:pPr>
      <w:r w:rsidRPr="00883CE0">
        <w:rPr>
          <w:rFonts w:ascii="Avenir Next LT Pro" w:hAnsi="Avenir Next LT Pro" w:cs="Segoe UI Light"/>
          <w:sz w:val="20"/>
        </w:rPr>
        <w:t>We</w:t>
      </w:r>
      <w:r w:rsidR="0023694B" w:rsidRPr="00883CE0">
        <w:rPr>
          <w:rFonts w:ascii="Avenir Next LT Pro" w:hAnsi="Avenir Next LT Pro" w:cs="Segoe UI Light"/>
          <w:sz w:val="20"/>
        </w:rPr>
        <w:t xml:space="preserve"> harvest organic produce from our land to serve to all Bore Place visitors</w:t>
      </w:r>
      <w:r w:rsidR="004F083F" w:rsidRPr="00883CE0">
        <w:rPr>
          <w:rFonts w:ascii="Avenir Next LT Pro" w:hAnsi="Avenir Next LT Pro" w:cs="Segoe UI Light"/>
          <w:sz w:val="20"/>
        </w:rPr>
        <w:t xml:space="preserve">. </w:t>
      </w:r>
      <w:r w:rsidR="00040FE0" w:rsidRPr="00883CE0">
        <w:rPr>
          <w:rFonts w:ascii="Avenir Next LT Pro" w:hAnsi="Avenir Next LT Pro" w:cs="Segoe UI Light"/>
          <w:sz w:val="20"/>
        </w:rPr>
        <w:t xml:space="preserve">Our approach </w:t>
      </w:r>
      <w:r w:rsidR="00DB3B56" w:rsidRPr="00883CE0">
        <w:rPr>
          <w:rFonts w:ascii="Avenir Next LT Pro" w:hAnsi="Avenir Next LT Pro" w:cs="Segoe UI Light"/>
          <w:sz w:val="20"/>
        </w:rPr>
        <w:t xml:space="preserve">demonstrates </w:t>
      </w:r>
      <w:r w:rsidR="00040FE0" w:rsidRPr="00883CE0">
        <w:rPr>
          <w:rFonts w:ascii="Avenir Next LT Pro" w:hAnsi="Avenir Next LT Pro" w:cs="Segoe UI Light"/>
          <w:sz w:val="20"/>
        </w:rPr>
        <w:t>a live and real opportunity to learn</w:t>
      </w:r>
      <w:r w:rsidR="008F636A" w:rsidRPr="00883CE0">
        <w:rPr>
          <w:rFonts w:ascii="Avenir Next LT Pro" w:hAnsi="Avenir Next LT Pro" w:cs="Segoe UI Light"/>
          <w:sz w:val="20"/>
        </w:rPr>
        <w:t xml:space="preserve">, trial </w:t>
      </w:r>
      <w:r w:rsidR="00040FE0" w:rsidRPr="00883CE0">
        <w:rPr>
          <w:rFonts w:ascii="Avenir Next LT Pro" w:hAnsi="Avenir Next LT Pro" w:cs="Segoe UI Light"/>
          <w:sz w:val="20"/>
        </w:rPr>
        <w:t>and experience</w:t>
      </w:r>
      <w:r w:rsidR="008F636A" w:rsidRPr="00883CE0">
        <w:rPr>
          <w:rFonts w:ascii="Avenir Next LT Pro" w:hAnsi="Avenir Next LT Pro" w:cs="Segoe UI Light"/>
          <w:sz w:val="20"/>
        </w:rPr>
        <w:t xml:space="preserve"> sustainable farming techniques</w:t>
      </w:r>
      <w:r w:rsidR="00040FE0" w:rsidRPr="00883CE0">
        <w:rPr>
          <w:rFonts w:ascii="Avenir Next LT Pro" w:hAnsi="Avenir Next LT Pro" w:cs="Segoe UI Light"/>
          <w:sz w:val="20"/>
        </w:rPr>
        <w:t xml:space="preserve"> first-hand</w:t>
      </w:r>
      <w:r w:rsidR="00B02C57" w:rsidRPr="00883CE0">
        <w:rPr>
          <w:rFonts w:ascii="Avenir Next LT Pro" w:hAnsi="Avenir Next LT Pro" w:cs="Segoe UI Light"/>
          <w:sz w:val="20"/>
        </w:rPr>
        <w:t xml:space="preserve">, sharing these </w:t>
      </w:r>
      <w:r w:rsidR="00477EB7" w:rsidRPr="00883CE0">
        <w:rPr>
          <w:rFonts w:ascii="Avenir Next LT Pro" w:hAnsi="Avenir Next LT Pro" w:cs="Segoe UI Light"/>
          <w:sz w:val="20"/>
        </w:rPr>
        <w:t>values to influence</w:t>
      </w:r>
      <w:r w:rsidR="008F636A" w:rsidRPr="00883CE0">
        <w:rPr>
          <w:rFonts w:ascii="Avenir Next LT Pro" w:hAnsi="Avenir Next LT Pro" w:cs="Segoe UI Light"/>
          <w:sz w:val="20"/>
        </w:rPr>
        <w:t xml:space="preserve"> best practice </w:t>
      </w:r>
      <w:r w:rsidR="00711126" w:rsidRPr="00883CE0">
        <w:rPr>
          <w:rFonts w:ascii="Avenir Next LT Pro" w:hAnsi="Avenir Next LT Pro" w:cs="Segoe UI Light"/>
          <w:sz w:val="20"/>
        </w:rPr>
        <w:t xml:space="preserve">in </w:t>
      </w:r>
      <w:r w:rsidR="00477EB7" w:rsidRPr="00883CE0">
        <w:rPr>
          <w:rFonts w:ascii="Avenir Next LT Pro" w:hAnsi="Avenir Next LT Pro" w:cs="Segoe UI Light"/>
          <w:sz w:val="20"/>
        </w:rPr>
        <w:t>future generations</w:t>
      </w:r>
      <w:r w:rsidR="008F636A" w:rsidRPr="00883CE0">
        <w:rPr>
          <w:rFonts w:ascii="Avenir Next LT Pro" w:hAnsi="Avenir Next LT Pro" w:cs="Segoe UI Light"/>
          <w:sz w:val="20"/>
        </w:rPr>
        <w:t>.</w:t>
      </w:r>
      <w:r w:rsidR="00DB3B56" w:rsidRPr="00883CE0">
        <w:rPr>
          <w:rFonts w:ascii="Avenir Next LT Pro" w:hAnsi="Avenir Next LT Pro" w:cs="Segoe UI Light"/>
          <w:sz w:val="20"/>
        </w:rPr>
        <w:t xml:space="preserve"> </w:t>
      </w:r>
    </w:p>
    <w:p w14:paraId="0DC5FF4B" w14:textId="20EED011" w:rsidR="00B85278" w:rsidRPr="00883CE0" w:rsidRDefault="007221DD" w:rsidP="00B85278">
      <w:pPr>
        <w:pStyle w:val="NormalWeb"/>
        <w:spacing w:after="160" w:line="254" w:lineRule="auto"/>
        <w:rPr>
          <w:rFonts w:ascii="Avenir Next LT Pro" w:hAnsi="Avenir Next LT Pro" w:cs="Segoe UI Light"/>
          <w:color w:val="000000"/>
          <w:sz w:val="20"/>
          <w:szCs w:val="22"/>
        </w:rPr>
      </w:pPr>
      <w:r w:rsidRPr="00883CE0">
        <w:rPr>
          <w:rFonts w:ascii="Avenir Next LT Pro" w:hAnsi="Avenir Next LT Pro" w:cs="Segoe UI Light"/>
          <w:color w:val="000000"/>
          <w:sz w:val="20"/>
          <w:szCs w:val="22"/>
        </w:rPr>
        <w:t>Every</w:t>
      </w:r>
      <w:r w:rsidR="00B85278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 human has the right to a </w:t>
      </w:r>
      <w:r w:rsidR="009F5D45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balanced and </w:t>
      </w:r>
      <w:r w:rsidR="00B85278" w:rsidRPr="00883CE0">
        <w:rPr>
          <w:rFonts w:ascii="Avenir Next LT Pro" w:hAnsi="Avenir Next LT Pro" w:cs="Segoe UI Light"/>
          <w:color w:val="000000"/>
          <w:sz w:val="20"/>
          <w:szCs w:val="22"/>
        </w:rPr>
        <w:t>healthy die</w:t>
      </w:r>
      <w:r w:rsidR="009F5D45" w:rsidRPr="00883CE0">
        <w:rPr>
          <w:rFonts w:ascii="Avenir Next LT Pro" w:hAnsi="Avenir Next LT Pro" w:cs="Segoe UI Light"/>
          <w:color w:val="000000"/>
          <w:sz w:val="20"/>
          <w:szCs w:val="22"/>
        </w:rPr>
        <w:t>t</w:t>
      </w:r>
      <w:r w:rsidR="00451CB3" w:rsidRPr="00883CE0">
        <w:rPr>
          <w:rFonts w:ascii="Avenir Next LT Pro" w:hAnsi="Avenir Next LT Pro" w:cs="Segoe UI Light"/>
          <w:color w:val="000000"/>
          <w:sz w:val="20"/>
          <w:szCs w:val="22"/>
        </w:rPr>
        <w:t>. O</w:t>
      </w:r>
      <w:r w:rsidR="00B85278" w:rsidRPr="00883CE0">
        <w:rPr>
          <w:rFonts w:ascii="Avenir Next LT Pro" w:hAnsi="Avenir Next LT Pro" w:cs="Segoe UI Light"/>
          <w:color w:val="000000"/>
          <w:sz w:val="20"/>
          <w:szCs w:val="22"/>
        </w:rPr>
        <w:t>ur Food Policy aims to avoid the utilisation of processed food</w:t>
      </w:r>
      <w:r w:rsidR="006B20C8" w:rsidRPr="00883CE0">
        <w:rPr>
          <w:rFonts w:ascii="Avenir Next LT Pro" w:hAnsi="Avenir Next LT Pro" w:cs="Segoe UI Light"/>
          <w:color w:val="000000"/>
          <w:sz w:val="20"/>
          <w:szCs w:val="22"/>
        </w:rPr>
        <w:t>,</w:t>
      </w:r>
      <w:r w:rsidR="00B85278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 limit the consumption of refined sugars</w:t>
      </w:r>
      <w:r w:rsidR="000231CF" w:rsidRPr="00883CE0">
        <w:rPr>
          <w:rFonts w:ascii="Avenir Next LT Pro" w:hAnsi="Avenir Next LT Pro" w:cs="Segoe UI Light"/>
          <w:color w:val="000000"/>
          <w:sz w:val="20"/>
          <w:szCs w:val="22"/>
        </w:rPr>
        <w:t>,</w:t>
      </w:r>
      <w:r w:rsidR="00B85278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 </w:t>
      </w:r>
      <w:r w:rsidR="00FB79C2" w:rsidRPr="00883CE0">
        <w:rPr>
          <w:rFonts w:ascii="Avenir Next LT Pro" w:hAnsi="Avenir Next LT Pro" w:cs="Segoe UI Light"/>
          <w:color w:val="000000"/>
          <w:sz w:val="20"/>
          <w:szCs w:val="22"/>
        </w:rPr>
        <w:t>alongside other vital nutrients</w:t>
      </w:r>
      <w:r w:rsidR="0027026C" w:rsidRPr="00883CE0">
        <w:rPr>
          <w:rFonts w:ascii="Avenir Next LT Pro" w:hAnsi="Avenir Next LT Pro" w:cs="Segoe UI Light"/>
          <w:color w:val="000000"/>
          <w:sz w:val="20"/>
          <w:szCs w:val="22"/>
        </w:rPr>
        <w:t>,</w:t>
      </w:r>
      <w:r w:rsidR="00FB79C2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 </w:t>
      </w:r>
      <w:r w:rsidR="00B85278" w:rsidRPr="00883CE0">
        <w:rPr>
          <w:rFonts w:ascii="Avenir Next LT Pro" w:hAnsi="Avenir Next LT Pro" w:cs="Segoe UI Light"/>
          <w:color w:val="000000"/>
          <w:sz w:val="20"/>
          <w:szCs w:val="22"/>
        </w:rPr>
        <w:t>and ensure that our ingredients are</w:t>
      </w:r>
      <w:r w:rsidR="00E87227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 organically</w:t>
      </w:r>
      <w:r w:rsidR="00B85278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 sourced </w:t>
      </w:r>
      <w:r w:rsidR="00E87227" w:rsidRPr="00883CE0">
        <w:rPr>
          <w:rFonts w:ascii="Avenir Next LT Pro" w:hAnsi="Avenir Next LT Pro" w:cs="Segoe UI Light"/>
          <w:color w:val="000000"/>
          <w:sz w:val="20"/>
          <w:szCs w:val="22"/>
        </w:rPr>
        <w:t>where</w:t>
      </w:r>
      <w:r w:rsidR="009F5D45" w:rsidRPr="00883CE0">
        <w:rPr>
          <w:rFonts w:ascii="Avenir Next LT Pro" w:hAnsi="Avenir Next LT Pro" w:cs="Segoe UI Light"/>
          <w:color w:val="000000"/>
          <w:sz w:val="20"/>
          <w:szCs w:val="22"/>
        </w:rPr>
        <w:t>ver</w:t>
      </w:r>
      <w:r w:rsidR="00E87227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 possible</w:t>
      </w:r>
      <w:r w:rsidR="007A5C66" w:rsidRPr="00883CE0">
        <w:rPr>
          <w:rFonts w:ascii="Avenir Next LT Pro" w:hAnsi="Avenir Next LT Pro" w:cs="Segoe UI Light"/>
          <w:color w:val="000000"/>
          <w:sz w:val="20"/>
          <w:szCs w:val="22"/>
        </w:rPr>
        <w:t>,</w:t>
      </w:r>
      <w:r w:rsidR="00F00F69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 </w:t>
      </w:r>
      <w:r w:rsidR="00B85278" w:rsidRPr="00883CE0">
        <w:rPr>
          <w:rFonts w:ascii="Avenir Next LT Pro" w:hAnsi="Avenir Next LT Pro" w:cs="Segoe UI Light"/>
          <w:color w:val="000000"/>
          <w:sz w:val="20"/>
          <w:szCs w:val="22"/>
        </w:rPr>
        <w:t xml:space="preserve">with the highest possible quality and welfare standards. </w:t>
      </w:r>
    </w:p>
    <w:p w14:paraId="7FDF881B" w14:textId="046B3871" w:rsidR="004F083F" w:rsidRPr="00883CE0" w:rsidRDefault="003B52CF" w:rsidP="0050477C">
      <w:pPr>
        <w:rPr>
          <w:rFonts w:ascii="Avenir Next LT Pro" w:hAnsi="Avenir Next LT Pro" w:cs="Segoe UI Light"/>
          <w:sz w:val="20"/>
        </w:rPr>
      </w:pPr>
      <w:r w:rsidRPr="00883CE0">
        <w:rPr>
          <w:rFonts w:ascii="Avenir Next LT Pro" w:hAnsi="Avenir Next LT Pro" w:cs="Segoe UI Light"/>
          <w:sz w:val="20"/>
        </w:rPr>
        <w:t xml:space="preserve">We are </w:t>
      </w:r>
      <w:r w:rsidR="00040FE0" w:rsidRPr="00883CE0">
        <w:rPr>
          <w:rFonts w:ascii="Avenir Next LT Pro" w:hAnsi="Avenir Next LT Pro" w:cs="Segoe UI Light"/>
          <w:sz w:val="20"/>
        </w:rPr>
        <w:t>strongly committed to sustainable food production and</w:t>
      </w:r>
      <w:r w:rsidR="008F636A" w:rsidRPr="00883CE0">
        <w:rPr>
          <w:rFonts w:ascii="Avenir Next LT Pro" w:hAnsi="Avenir Next LT Pro" w:cs="Segoe UI Light"/>
          <w:sz w:val="20"/>
        </w:rPr>
        <w:t xml:space="preserve"> </w:t>
      </w:r>
      <w:r w:rsidR="00DB3B56" w:rsidRPr="00883CE0">
        <w:rPr>
          <w:rFonts w:ascii="Avenir Next LT Pro" w:hAnsi="Avenir Next LT Pro" w:cs="Segoe UI Light"/>
          <w:sz w:val="20"/>
        </w:rPr>
        <w:t>strive to create</w:t>
      </w:r>
      <w:r w:rsidR="00040FE0" w:rsidRPr="00883CE0">
        <w:rPr>
          <w:rFonts w:ascii="Avenir Next LT Pro" w:hAnsi="Avenir Next LT Pro" w:cs="Segoe UI Light"/>
          <w:sz w:val="20"/>
        </w:rPr>
        <w:t xml:space="preserve"> relationships </w:t>
      </w:r>
      <w:r w:rsidR="00DB3B56" w:rsidRPr="00883CE0">
        <w:rPr>
          <w:rFonts w:ascii="Avenir Next LT Pro" w:hAnsi="Avenir Next LT Pro" w:cs="Segoe UI Light"/>
          <w:sz w:val="20"/>
        </w:rPr>
        <w:t>with other</w:t>
      </w:r>
      <w:r w:rsidR="00040FE0" w:rsidRPr="00883CE0">
        <w:rPr>
          <w:rFonts w:ascii="Avenir Next LT Pro" w:hAnsi="Avenir Next LT Pro" w:cs="Segoe UI Light"/>
          <w:sz w:val="20"/>
        </w:rPr>
        <w:t xml:space="preserve"> likeminded organisations</w:t>
      </w:r>
      <w:r w:rsidR="00463CAD" w:rsidRPr="00883CE0">
        <w:rPr>
          <w:rFonts w:ascii="Avenir Next LT Pro" w:hAnsi="Avenir Next LT Pro" w:cs="Segoe UI Light"/>
          <w:sz w:val="20"/>
        </w:rPr>
        <w:t>,</w:t>
      </w:r>
      <w:r w:rsidR="00696E8D" w:rsidRPr="00883CE0">
        <w:rPr>
          <w:rFonts w:ascii="Avenir Next LT Pro" w:hAnsi="Avenir Next LT Pro" w:cs="Segoe UI Light"/>
          <w:sz w:val="20"/>
        </w:rPr>
        <w:t xml:space="preserve"> </w:t>
      </w:r>
      <w:r w:rsidR="00040FE0" w:rsidRPr="00883CE0">
        <w:rPr>
          <w:rFonts w:ascii="Avenir Next LT Pro" w:hAnsi="Avenir Next LT Pro" w:cs="Segoe UI Light"/>
          <w:sz w:val="20"/>
        </w:rPr>
        <w:t>support</w:t>
      </w:r>
      <w:r w:rsidR="00696E8D" w:rsidRPr="00883CE0">
        <w:rPr>
          <w:rFonts w:ascii="Avenir Next LT Pro" w:hAnsi="Avenir Next LT Pro" w:cs="Segoe UI Light"/>
          <w:sz w:val="20"/>
        </w:rPr>
        <w:t xml:space="preserve">ing </w:t>
      </w:r>
      <w:r w:rsidR="00040FE0" w:rsidRPr="00883CE0">
        <w:rPr>
          <w:rFonts w:ascii="Avenir Next LT Pro" w:hAnsi="Avenir Next LT Pro" w:cs="Segoe UI Light"/>
          <w:sz w:val="20"/>
        </w:rPr>
        <w:t xml:space="preserve">local businesses working with the environment for the benefit of the economy and eco-system. </w:t>
      </w:r>
    </w:p>
    <w:p w14:paraId="7421F776" w14:textId="3FE95071" w:rsidR="000022B3" w:rsidRPr="00883CE0" w:rsidRDefault="00FD24F5" w:rsidP="000022B3">
      <w:pPr>
        <w:rPr>
          <w:rFonts w:ascii="Avenir Next LT Pro" w:hAnsi="Avenir Next LT Pro" w:cs="Segoe UI Light"/>
          <w:b/>
          <w:sz w:val="24"/>
        </w:rPr>
      </w:pPr>
      <w:r w:rsidRPr="00883CE0">
        <w:rPr>
          <w:rFonts w:ascii="Avenir Next LT Pro" w:hAnsi="Avenir Next LT Pro" w:cs="Segoe UI Light"/>
          <w:b/>
          <w:sz w:val="24"/>
        </w:rPr>
        <w:t>Our Aims</w:t>
      </w:r>
      <w:r w:rsidR="000022B3" w:rsidRPr="00883CE0">
        <w:rPr>
          <w:rFonts w:ascii="Avenir Next LT Pro" w:hAnsi="Avenir Next LT Pro" w:cs="Segoe UI Light"/>
          <w:b/>
          <w:sz w:val="24"/>
        </w:rPr>
        <w:t>:</w:t>
      </w:r>
    </w:p>
    <w:p w14:paraId="561F5863" w14:textId="7E1F4859" w:rsidR="00020AA4" w:rsidRPr="00883CE0" w:rsidRDefault="00020AA4" w:rsidP="00020AA4">
      <w:pPr>
        <w:pStyle w:val="ListParagraph"/>
        <w:numPr>
          <w:ilvl w:val="0"/>
          <w:numId w:val="16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Use as </w:t>
      </w:r>
      <w:r w:rsidR="008F636A" w:rsidRPr="00883CE0">
        <w:rPr>
          <w:rFonts w:ascii="Avenir Next LT Pro" w:hAnsi="Avenir Next LT Pro" w:cs="Segoe UI Light"/>
        </w:rPr>
        <w:t>many ingredients</w:t>
      </w:r>
      <w:r w:rsidRPr="00883CE0">
        <w:rPr>
          <w:rFonts w:ascii="Avenir Next LT Pro" w:hAnsi="Avenir Next LT Pro" w:cs="Segoe UI Light"/>
        </w:rPr>
        <w:t xml:space="preserve"> as possible </w:t>
      </w:r>
      <w:r w:rsidR="008F636A" w:rsidRPr="00883CE0">
        <w:rPr>
          <w:rFonts w:ascii="Avenir Next LT Pro" w:hAnsi="Avenir Next LT Pro" w:cs="Segoe UI Light"/>
        </w:rPr>
        <w:t xml:space="preserve">that are </w:t>
      </w:r>
      <w:r w:rsidRPr="00883CE0">
        <w:rPr>
          <w:rFonts w:ascii="Avenir Next LT Pro" w:hAnsi="Avenir Next LT Pro" w:cs="Segoe UI Light"/>
        </w:rPr>
        <w:t xml:space="preserve">produced at Bore Place. </w:t>
      </w:r>
    </w:p>
    <w:p w14:paraId="0B8EA4CF" w14:textId="77777777" w:rsidR="00020AA4" w:rsidRPr="00883CE0" w:rsidRDefault="00020AA4" w:rsidP="00020AA4">
      <w:pPr>
        <w:pStyle w:val="ListParagraph"/>
        <w:numPr>
          <w:ilvl w:val="0"/>
          <w:numId w:val="16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Make use of seasonal produce and promote seasonal recipes. </w:t>
      </w:r>
    </w:p>
    <w:p w14:paraId="7A5560AD" w14:textId="23FF5818" w:rsidR="00020AA4" w:rsidRPr="00883CE0" w:rsidRDefault="00F27CDC" w:rsidP="00687DDE">
      <w:pPr>
        <w:pStyle w:val="ListParagraph"/>
        <w:numPr>
          <w:ilvl w:val="0"/>
          <w:numId w:val="16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>Aim to source</w:t>
      </w:r>
      <w:r w:rsidR="00020AA4" w:rsidRPr="00883CE0">
        <w:rPr>
          <w:rFonts w:ascii="Avenir Next LT Pro" w:hAnsi="Avenir Next LT Pro" w:cs="Segoe UI Light"/>
        </w:rPr>
        <w:t xml:space="preserve"> food organically</w:t>
      </w:r>
      <w:r w:rsidR="00DB4642">
        <w:rPr>
          <w:rFonts w:ascii="Avenir Next LT Pro" w:hAnsi="Avenir Next LT Pro" w:cs="Segoe UI Light"/>
        </w:rPr>
        <w:t xml:space="preserve"> or from farmers who share our values</w:t>
      </w:r>
      <w:r w:rsidR="00020AA4" w:rsidRPr="00883CE0">
        <w:rPr>
          <w:rFonts w:ascii="Avenir Next LT Pro" w:hAnsi="Avenir Next LT Pro" w:cs="Segoe UI Light"/>
        </w:rPr>
        <w:t xml:space="preserve">, </w:t>
      </w:r>
      <w:r w:rsidR="00D76F8B" w:rsidRPr="00883CE0">
        <w:rPr>
          <w:rFonts w:ascii="Avenir Next LT Pro" w:hAnsi="Avenir Next LT Pro" w:cs="Segoe UI Light"/>
        </w:rPr>
        <w:t xml:space="preserve">and </w:t>
      </w:r>
      <w:r w:rsidR="00020AA4" w:rsidRPr="00883CE0">
        <w:rPr>
          <w:rFonts w:ascii="Avenir Next LT Pro" w:hAnsi="Avenir Next LT Pro" w:cs="Segoe UI Light"/>
        </w:rPr>
        <w:t>locally where</w:t>
      </w:r>
      <w:r w:rsidR="00BF1552" w:rsidRPr="00883CE0">
        <w:rPr>
          <w:rFonts w:ascii="Avenir Next LT Pro" w:hAnsi="Avenir Next LT Pro" w:cs="Segoe UI Light"/>
        </w:rPr>
        <w:t>ver</w:t>
      </w:r>
      <w:r w:rsidR="00020AA4" w:rsidRPr="00883CE0">
        <w:rPr>
          <w:rFonts w:ascii="Avenir Next LT Pro" w:hAnsi="Avenir Next LT Pro" w:cs="Segoe UI Light"/>
        </w:rPr>
        <w:t xml:space="preserve"> possible</w:t>
      </w:r>
      <w:r w:rsidR="00735D0E" w:rsidRPr="00883CE0">
        <w:rPr>
          <w:rFonts w:ascii="Avenir Next LT Pro" w:hAnsi="Avenir Next LT Pro" w:cs="Segoe UI Light"/>
        </w:rPr>
        <w:t>.</w:t>
      </w:r>
      <w:r w:rsidR="00020AA4" w:rsidRPr="00883CE0">
        <w:rPr>
          <w:rFonts w:ascii="Avenir Next LT Pro" w:hAnsi="Avenir Next LT Pro" w:cs="Segoe UI Light"/>
        </w:rPr>
        <w:t xml:space="preserve"> </w:t>
      </w:r>
    </w:p>
    <w:p w14:paraId="386AD7FE" w14:textId="5711EAAD" w:rsidR="00020AA4" w:rsidRPr="00883CE0" w:rsidRDefault="00020AA4" w:rsidP="00020AA4">
      <w:pPr>
        <w:pStyle w:val="ListParagraph"/>
        <w:numPr>
          <w:ilvl w:val="0"/>
          <w:numId w:val="16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Promote the consumption of more vegetarian and vegan </w:t>
      </w:r>
      <w:r w:rsidR="00687DDE" w:rsidRPr="00883CE0">
        <w:rPr>
          <w:rFonts w:ascii="Avenir Next LT Pro" w:hAnsi="Avenir Next LT Pro" w:cs="Segoe UI Light"/>
        </w:rPr>
        <w:t>food</w:t>
      </w:r>
      <w:r w:rsidRPr="00883CE0">
        <w:rPr>
          <w:rFonts w:ascii="Avenir Next LT Pro" w:hAnsi="Avenir Next LT Pro" w:cs="Segoe UI Light"/>
        </w:rPr>
        <w:t xml:space="preserve">. </w:t>
      </w:r>
    </w:p>
    <w:p w14:paraId="0C9B7412" w14:textId="77777777" w:rsidR="009E5B70" w:rsidRPr="00883CE0" w:rsidRDefault="00020AA4" w:rsidP="009E5B70">
      <w:pPr>
        <w:pStyle w:val="ListParagraph"/>
        <w:numPr>
          <w:ilvl w:val="0"/>
          <w:numId w:val="16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Reduce the amount of food waste and ensure that all food waste is reused or composted. </w:t>
      </w:r>
    </w:p>
    <w:p w14:paraId="039A55C1" w14:textId="42C07B1B" w:rsidR="00020AA4" w:rsidRPr="00883CE0" w:rsidRDefault="00020AA4" w:rsidP="009E5B70">
      <w:pPr>
        <w:pStyle w:val="ListParagraph"/>
        <w:numPr>
          <w:ilvl w:val="0"/>
          <w:numId w:val="16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Communicate to guests, staff and suppliers our commitment to serving sustainable food. </w:t>
      </w:r>
    </w:p>
    <w:p w14:paraId="52D877F9" w14:textId="6412D548" w:rsidR="00020AA4" w:rsidRPr="00883CE0" w:rsidRDefault="00020AA4" w:rsidP="00020AA4">
      <w:pPr>
        <w:pStyle w:val="ListParagraph"/>
        <w:numPr>
          <w:ilvl w:val="0"/>
          <w:numId w:val="16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>Reduce the consumption of</w:t>
      </w:r>
      <w:r w:rsidR="00BF1552" w:rsidRPr="00883CE0">
        <w:rPr>
          <w:rFonts w:ascii="Avenir Next LT Pro" w:hAnsi="Avenir Next LT Pro" w:cs="Segoe UI Light"/>
        </w:rPr>
        <w:t xml:space="preserve"> non-recyclable and</w:t>
      </w:r>
      <w:r w:rsidRPr="00883CE0">
        <w:rPr>
          <w:rFonts w:ascii="Avenir Next LT Pro" w:hAnsi="Avenir Next LT Pro" w:cs="Segoe UI Light"/>
        </w:rPr>
        <w:t xml:space="preserve"> plastic waste or packaging. </w:t>
      </w:r>
    </w:p>
    <w:p w14:paraId="12C86D02" w14:textId="4FD1A6D3" w:rsidR="00883CE0" w:rsidRPr="00557BF8" w:rsidRDefault="002C6148" w:rsidP="000628BF">
      <w:pPr>
        <w:pStyle w:val="ListParagraph"/>
        <w:numPr>
          <w:ilvl w:val="0"/>
          <w:numId w:val="16"/>
        </w:numPr>
        <w:rPr>
          <w:rFonts w:ascii="Avenir Next LT Pro" w:hAnsi="Avenir Next LT Pro" w:cs="Segoe UI Light"/>
          <w:b/>
        </w:rPr>
      </w:pPr>
      <w:r w:rsidRPr="00557BF8">
        <w:rPr>
          <w:rFonts w:ascii="Avenir Next LT Pro" w:hAnsi="Avenir Next LT Pro" w:cs="Segoe UI Light"/>
        </w:rPr>
        <w:t>Ensure Bore Place continues to promote a healthy lifestyle for all-round wellbeing.</w:t>
      </w:r>
    </w:p>
    <w:p w14:paraId="280BDEB3" w14:textId="77777777" w:rsidR="00020AA4" w:rsidRPr="00883CE0" w:rsidRDefault="00020AA4" w:rsidP="00020AA4">
      <w:pPr>
        <w:ind w:left="360"/>
        <w:rPr>
          <w:rFonts w:ascii="Avenir Next LT Pro" w:hAnsi="Avenir Next LT Pro" w:cs="Segoe UI Light"/>
          <w:b/>
          <w:caps/>
        </w:rPr>
      </w:pPr>
    </w:p>
    <w:p w14:paraId="2E0AAF3C" w14:textId="77777777" w:rsidR="000E6AB9" w:rsidRPr="00883CE0" w:rsidRDefault="000E6AB9" w:rsidP="000E6AB9">
      <w:p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  <w:b/>
        </w:rPr>
        <w:t xml:space="preserve">Implementation: </w:t>
      </w:r>
    </w:p>
    <w:p w14:paraId="6AF14B8A" w14:textId="6E4C822E" w:rsidR="000E6AB9" w:rsidRPr="00883CE0" w:rsidRDefault="00BF1552" w:rsidP="000E6AB9">
      <w:pPr>
        <w:pStyle w:val="ListParagraph"/>
        <w:numPr>
          <w:ilvl w:val="0"/>
          <w:numId w:val="6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Prioritise </w:t>
      </w:r>
      <w:r w:rsidR="000E6AB9" w:rsidRPr="00883CE0">
        <w:rPr>
          <w:rFonts w:ascii="Avenir Next LT Pro" w:hAnsi="Avenir Next LT Pro" w:cs="Segoe UI Light"/>
        </w:rPr>
        <w:t>use of seasonal produce</w:t>
      </w:r>
      <w:r w:rsidRPr="00883CE0">
        <w:rPr>
          <w:rFonts w:ascii="Avenir Next LT Pro" w:hAnsi="Avenir Next LT Pro" w:cs="Segoe UI Light"/>
        </w:rPr>
        <w:t xml:space="preserve"> from our own land</w:t>
      </w:r>
      <w:r w:rsidR="000E6AB9" w:rsidRPr="00883CE0">
        <w:rPr>
          <w:rFonts w:ascii="Avenir Next LT Pro" w:hAnsi="Avenir Next LT Pro" w:cs="Segoe UI Light"/>
        </w:rPr>
        <w:t xml:space="preserve"> </w:t>
      </w:r>
      <w:proofErr w:type="gramStart"/>
      <w:r w:rsidR="000E6AB9" w:rsidRPr="00883CE0">
        <w:rPr>
          <w:rFonts w:ascii="Avenir Next LT Pro" w:hAnsi="Avenir Next LT Pro" w:cs="Segoe UI Light"/>
        </w:rPr>
        <w:t>in order to</w:t>
      </w:r>
      <w:proofErr w:type="gramEnd"/>
      <w:r w:rsidR="000E6AB9" w:rsidRPr="00883CE0">
        <w:rPr>
          <w:rFonts w:ascii="Avenir Next LT Pro" w:hAnsi="Avenir Next LT Pro" w:cs="Segoe UI Light"/>
        </w:rPr>
        <w:t xml:space="preserve"> plan seasonal menus</w:t>
      </w:r>
      <w:r w:rsidR="00557BF8">
        <w:rPr>
          <w:rFonts w:ascii="Avenir Next LT Pro" w:hAnsi="Avenir Next LT Pro" w:cs="Segoe UI Light"/>
        </w:rPr>
        <w:t>.</w:t>
      </w:r>
    </w:p>
    <w:p w14:paraId="3DEDEE91" w14:textId="279B573A" w:rsidR="00BF1552" w:rsidRPr="00883CE0" w:rsidRDefault="00BF1552" w:rsidP="000E6AB9">
      <w:pPr>
        <w:pStyle w:val="ListParagraph"/>
        <w:numPr>
          <w:ilvl w:val="0"/>
          <w:numId w:val="6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Review Sustainable Food Policy annually.</w:t>
      </w:r>
    </w:p>
    <w:p w14:paraId="2EBD3A88" w14:textId="6BE5F7A1" w:rsidR="002C6148" w:rsidRPr="00883CE0" w:rsidRDefault="002C6148" w:rsidP="000E6AB9">
      <w:pPr>
        <w:pStyle w:val="ListParagraph"/>
        <w:numPr>
          <w:ilvl w:val="0"/>
          <w:numId w:val="6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Review our current suppliers to ensure they meet our </w:t>
      </w:r>
      <w:r w:rsidR="00426008" w:rsidRPr="00883CE0">
        <w:rPr>
          <w:rFonts w:ascii="Avenir Next LT Pro" w:hAnsi="Avenir Next LT Pro" w:cs="Segoe UI Light"/>
        </w:rPr>
        <w:t>guidelines with</w:t>
      </w:r>
      <w:r w:rsidR="00830659" w:rsidRPr="00883CE0">
        <w:rPr>
          <w:rFonts w:ascii="Avenir Next LT Pro" w:hAnsi="Avenir Next LT Pro" w:cs="Segoe UI Light"/>
        </w:rPr>
        <w:t xml:space="preserve"> the aim that </w:t>
      </w:r>
      <w:r w:rsidRPr="00883CE0">
        <w:rPr>
          <w:rFonts w:ascii="Avenir Next LT Pro" w:hAnsi="Avenir Next LT Pro" w:cs="Segoe UI Light"/>
        </w:rPr>
        <w:t xml:space="preserve">the majority </w:t>
      </w:r>
      <w:r w:rsidR="00830659" w:rsidRPr="00883CE0">
        <w:rPr>
          <w:rFonts w:ascii="Avenir Next LT Pro" w:hAnsi="Avenir Next LT Pro" w:cs="Segoe UI Light"/>
        </w:rPr>
        <w:t xml:space="preserve">are </w:t>
      </w:r>
      <w:r w:rsidRPr="00883CE0">
        <w:rPr>
          <w:rFonts w:ascii="Avenir Next LT Pro" w:hAnsi="Avenir Next LT Pro" w:cs="Segoe UI Light"/>
        </w:rPr>
        <w:t>within the county of Kent and its bordering neighbours of Sussex and Surrey.</w:t>
      </w:r>
    </w:p>
    <w:p w14:paraId="2C7B3BF0" w14:textId="77777777" w:rsidR="000E6AB9" w:rsidRPr="00883CE0" w:rsidRDefault="000E6AB9" w:rsidP="000E6AB9">
      <w:pPr>
        <w:pStyle w:val="ListParagraph"/>
        <w:numPr>
          <w:ilvl w:val="0"/>
          <w:numId w:val="6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Communicate with suppliers to</w:t>
      </w:r>
      <w:r w:rsidR="0049676B" w:rsidRPr="00883CE0">
        <w:rPr>
          <w:rFonts w:ascii="Avenir Next LT Pro" w:hAnsi="Avenir Next LT Pro" w:cs="Segoe UI Light"/>
        </w:rPr>
        <w:t xml:space="preserve"> progress sustainability agenda.</w:t>
      </w:r>
    </w:p>
    <w:p w14:paraId="47EF1634" w14:textId="0F9006F7" w:rsidR="00FD24F5" w:rsidRPr="0061206B" w:rsidRDefault="0061206B" w:rsidP="00852930">
      <w:pPr>
        <w:pStyle w:val="ListParagraph"/>
        <w:numPr>
          <w:ilvl w:val="0"/>
          <w:numId w:val="6"/>
        </w:numPr>
        <w:rPr>
          <w:rFonts w:ascii="Avenir Next LT Pro" w:hAnsi="Avenir Next LT Pro" w:cs="Segoe UI Light"/>
          <w:b/>
        </w:rPr>
      </w:pPr>
      <w:r>
        <w:rPr>
          <w:rFonts w:ascii="Avenir Next LT Pro" w:hAnsi="Avenir Next LT Pro" w:cs="Segoe UI Light"/>
        </w:rPr>
        <w:t>Work with outside supplier</w:t>
      </w:r>
      <w:r w:rsidR="00CB1FB5">
        <w:rPr>
          <w:rFonts w:ascii="Avenir Next LT Pro" w:hAnsi="Avenir Next LT Pro" w:cs="Segoe UI Light"/>
        </w:rPr>
        <w:t>s</w:t>
      </w:r>
      <w:r>
        <w:rPr>
          <w:rFonts w:ascii="Avenir Next LT Pro" w:hAnsi="Avenir Next LT Pro" w:cs="Segoe UI Light"/>
        </w:rPr>
        <w:t xml:space="preserve"> and caterers </w:t>
      </w:r>
      <w:r w:rsidR="00CB1FB5">
        <w:rPr>
          <w:rFonts w:ascii="Avenir Next LT Pro" w:hAnsi="Avenir Next LT Pro" w:cs="Segoe UI Light"/>
        </w:rPr>
        <w:t>who are in line with our food policy and values as much as possible.</w:t>
      </w:r>
    </w:p>
    <w:p w14:paraId="1AE1E027" w14:textId="3B2BDD98" w:rsidR="00432240" w:rsidRPr="00883CE0" w:rsidRDefault="00432240" w:rsidP="00BC74AD">
      <w:p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  <w:b/>
        </w:rPr>
        <w:t>Objectives:</w:t>
      </w:r>
    </w:p>
    <w:p w14:paraId="30A57756" w14:textId="77777777" w:rsidR="00FD24F5" w:rsidRPr="00883CE0" w:rsidRDefault="00432240" w:rsidP="00432240">
      <w:p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  <w:b/>
        </w:rPr>
        <w:t>Communication and Engagement</w:t>
      </w:r>
    </w:p>
    <w:p w14:paraId="5A3D6505" w14:textId="78ABB3B5" w:rsidR="00060F9E" w:rsidRPr="00883CE0" w:rsidRDefault="00432240" w:rsidP="00FD24F5">
      <w:pPr>
        <w:pStyle w:val="ListParagraph"/>
        <w:numPr>
          <w:ilvl w:val="0"/>
          <w:numId w:val="26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Promote awareness of this Sustainable Food Policy through Bore Place website</w:t>
      </w:r>
      <w:r w:rsidR="00D40AA0" w:rsidRPr="00883CE0">
        <w:rPr>
          <w:rFonts w:ascii="Avenir Next LT Pro" w:hAnsi="Avenir Next LT Pro" w:cs="Segoe UI Light"/>
        </w:rPr>
        <w:t>.</w:t>
      </w:r>
    </w:p>
    <w:p w14:paraId="4B186A60" w14:textId="77777777" w:rsidR="00432240" w:rsidRPr="00883CE0" w:rsidRDefault="00432240" w:rsidP="00432240">
      <w:pPr>
        <w:pStyle w:val="ListParagraph"/>
        <w:numPr>
          <w:ilvl w:val="0"/>
          <w:numId w:val="6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Provide all staff with training about sustainable food and the objectives and reasoning behind this policy.</w:t>
      </w:r>
    </w:p>
    <w:p w14:paraId="02B5C636" w14:textId="77777777" w:rsidR="008F0DD9" w:rsidRPr="00883CE0" w:rsidRDefault="008F0DD9" w:rsidP="001D6CC3">
      <w:pPr>
        <w:pStyle w:val="ListParagraph"/>
        <w:numPr>
          <w:ilvl w:val="0"/>
          <w:numId w:val="6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Produce a ‘Bore Place Calendar’ to help with communication and awareness of seasonality of British produce. </w:t>
      </w:r>
    </w:p>
    <w:p w14:paraId="1281B739" w14:textId="77777777" w:rsidR="001D6CC3" w:rsidRPr="00883CE0" w:rsidRDefault="001D6CC3" w:rsidP="001D6CC3">
      <w:pPr>
        <w:pStyle w:val="ListParagraph"/>
        <w:numPr>
          <w:ilvl w:val="0"/>
          <w:numId w:val="6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Use social media platforms as a tool to communicate seasonal recipes to audiences.</w:t>
      </w:r>
    </w:p>
    <w:p w14:paraId="155EC2A1" w14:textId="30A6FD53" w:rsidR="004C6919" w:rsidRPr="00883CE0" w:rsidRDefault="004C6919" w:rsidP="001D6CC3">
      <w:pPr>
        <w:pStyle w:val="ListParagraph"/>
        <w:numPr>
          <w:ilvl w:val="0"/>
          <w:numId w:val="6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Create an educational, informative tool for guests and visitors regarding waste, to ensure all waste is</w:t>
      </w:r>
      <w:r w:rsidR="00BF1552" w:rsidRPr="00883CE0">
        <w:rPr>
          <w:rFonts w:ascii="Avenir Next LT Pro" w:hAnsi="Avenir Next LT Pro" w:cs="Segoe UI Light"/>
        </w:rPr>
        <w:t xml:space="preserve"> reduced and</w:t>
      </w:r>
      <w:r w:rsidRPr="00883CE0">
        <w:rPr>
          <w:rFonts w:ascii="Avenir Next LT Pro" w:hAnsi="Avenir Next LT Pro" w:cs="Segoe UI Light"/>
        </w:rPr>
        <w:t xml:space="preserve"> appropriately sorted. </w:t>
      </w:r>
    </w:p>
    <w:p w14:paraId="6B173C4B" w14:textId="77777777" w:rsidR="00330A77" w:rsidRPr="00883CE0" w:rsidRDefault="00330A77" w:rsidP="00330A77">
      <w:p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  <w:b/>
        </w:rPr>
        <w:t>Health and Wellbeing</w:t>
      </w:r>
    </w:p>
    <w:p w14:paraId="757107A6" w14:textId="04F192F2" w:rsidR="00330A77" w:rsidRPr="00883CE0" w:rsidRDefault="00B04611" w:rsidP="00B04611">
      <w:pPr>
        <w:pStyle w:val="ListParagraph"/>
        <w:numPr>
          <w:ilvl w:val="0"/>
          <w:numId w:val="24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Provide healthy and well</w:t>
      </w:r>
      <w:r w:rsidR="00B6666C" w:rsidRPr="00883CE0">
        <w:rPr>
          <w:rFonts w:ascii="Avenir Next LT Pro" w:hAnsi="Avenir Next LT Pro" w:cs="Segoe UI Light"/>
        </w:rPr>
        <w:t>-</w:t>
      </w:r>
      <w:r w:rsidRPr="00883CE0">
        <w:rPr>
          <w:rFonts w:ascii="Avenir Next LT Pro" w:hAnsi="Avenir Next LT Pro" w:cs="Segoe UI Light"/>
        </w:rPr>
        <w:t>balanced meals and snacks to guests and visitors.</w:t>
      </w:r>
    </w:p>
    <w:p w14:paraId="0C3F55A2" w14:textId="71B37394" w:rsidR="00B04611" w:rsidRPr="00883CE0" w:rsidRDefault="00B04611" w:rsidP="00B04611">
      <w:pPr>
        <w:pStyle w:val="ListParagraph"/>
        <w:numPr>
          <w:ilvl w:val="0"/>
          <w:numId w:val="24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Avoid using processed </w:t>
      </w:r>
      <w:proofErr w:type="gramStart"/>
      <w:r w:rsidRPr="00883CE0">
        <w:rPr>
          <w:rFonts w:ascii="Avenir Next LT Pro" w:hAnsi="Avenir Next LT Pro" w:cs="Segoe UI Light"/>
        </w:rPr>
        <w:t>food,</w:t>
      </w:r>
      <w:r w:rsidR="00F27BB0">
        <w:rPr>
          <w:rFonts w:ascii="Avenir Next LT Pro" w:hAnsi="Avenir Next LT Pro" w:cs="Segoe UI Light"/>
        </w:rPr>
        <w:t xml:space="preserve"> </w:t>
      </w:r>
      <w:r w:rsidRPr="00883CE0">
        <w:rPr>
          <w:rFonts w:ascii="Avenir Next LT Pro" w:hAnsi="Avenir Next LT Pro" w:cs="Segoe UI Light"/>
        </w:rPr>
        <w:t>and</w:t>
      </w:r>
      <w:proofErr w:type="gramEnd"/>
      <w:r w:rsidRPr="00883CE0">
        <w:rPr>
          <w:rFonts w:ascii="Avenir Next LT Pro" w:hAnsi="Avenir Next LT Pro" w:cs="Segoe UI Light"/>
        </w:rPr>
        <w:t xml:space="preserve"> limit the consumption of refined sugars.</w:t>
      </w:r>
    </w:p>
    <w:p w14:paraId="74C4D1BC" w14:textId="77777777" w:rsidR="00B04611" w:rsidRPr="00883CE0" w:rsidRDefault="00B04611" w:rsidP="00B04611">
      <w:pPr>
        <w:pStyle w:val="ListParagraph"/>
        <w:numPr>
          <w:ilvl w:val="0"/>
          <w:numId w:val="24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Promote the consumption of nutrient and antioxidant rich foods. </w:t>
      </w:r>
    </w:p>
    <w:p w14:paraId="3DAF07BE" w14:textId="77777777" w:rsidR="002C6148" w:rsidRPr="00883CE0" w:rsidRDefault="00B04611" w:rsidP="00B04611">
      <w:pPr>
        <w:pStyle w:val="ListParagraph"/>
        <w:numPr>
          <w:ilvl w:val="0"/>
          <w:numId w:val="24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Utili</w:t>
      </w:r>
      <w:r w:rsidR="00E0276D" w:rsidRPr="00883CE0">
        <w:rPr>
          <w:rFonts w:ascii="Avenir Next LT Pro" w:hAnsi="Avenir Next LT Pro" w:cs="Segoe UI Light"/>
        </w:rPr>
        <w:t>s</w:t>
      </w:r>
      <w:r w:rsidR="002C6148" w:rsidRPr="00883CE0">
        <w:rPr>
          <w:rFonts w:ascii="Avenir Next LT Pro" w:hAnsi="Avenir Next LT Pro" w:cs="Segoe UI Light"/>
        </w:rPr>
        <w:t>e</w:t>
      </w:r>
      <w:r w:rsidRPr="00883CE0">
        <w:rPr>
          <w:rFonts w:ascii="Avenir Next LT Pro" w:hAnsi="Avenir Next LT Pro" w:cs="Segoe UI Light"/>
        </w:rPr>
        <w:t xml:space="preserve"> wholegrain</w:t>
      </w:r>
      <w:r w:rsidR="00E0276D" w:rsidRPr="00883CE0">
        <w:rPr>
          <w:rFonts w:ascii="Avenir Next LT Pro" w:hAnsi="Avenir Next LT Pro" w:cs="Segoe UI Light"/>
        </w:rPr>
        <w:t xml:space="preserve"> foods and complex carbohydrates </w:t>
      </w:r>
      <w:r w:rsidRPr="00883CE0">
        <w:rPr>
          <w:rFonts w:ascii="Avenir Next LT Pro" w:hAnsi="Avenir Next LT Pro" w:cs="Segoe UI Light"/>
        </w:rPr>
        <w:t xml:space="preserve">where </w:t>
      </w:r>
      <w:r w:rsidR="00E0276D" w:rsidRPr="00883CE0">
        <w:rPr>
          <w:rFonts w:ascii="Avenir Next LT Pro" w:hAnsi="Avenir Next LT Pro" w:cs="Segoe UI Light"/>
        </w:rPr>
        <w:t>possible.</w:t>
      </w:r>
    </w:p>
    <w:p w14:paraId="7EC8D3F8" w14:textId="77777777" w:rsidR="00B04611" w:rsidRPr="00883CE0" w:rsidRDefault="002C6148" w:rsidP="00B04611">
      <w:pPr>
        <w:pStyle w:val="ListParagraph"/>
        <w:numPr>
          <w:ilvl w:val="0"/>
          <w:numId w:val="24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E</w:t>
      </w:r>
      <w:r w:rsidR="00B04611" w:rsidRPr="00883CE0">
        <w:rPr>
          <w:rFonts w:ascii="Avenir Next LT Pro" w:hAnsi="Avenir Next LT Pro" w:cs="Segoe UI Light"/>
        </w:rPr>
        <w:t>ncourage bett</w:t>
      </w:r>
      <w:r w:rsidRPr="00883CE0">
        <w:rPr>
          <w:rFonts w:ascii="Avenir Next LT Pro" w:hAnsi="Avenir Next LT Pro" w:cs="Segoe UI Light"/>
        </w:rPr>
        <w:t>er dietary choices and promote healthy options as a priority</w:t>
      </w:r>
      <w:r w:rsidR="00E0276D" w:rsidRPr="00883CE0">
        <w:rPr>
          <w:rFonts w:ascii="Avenir Next LT Pro" w:hAnsi="Avenir Next LT Pro" w:cs="Segoe UI Light"/>
        </w:rPr>
        <w:t>.</w:t>
      </w:r>
    </w:p>
    <w:p w14:paraId="7E064CA8" w14:textId="52B7C99B" w:rsidR="00CA75AF" w:rsidRPr="00883CE0" w:rsidRDefault="009E5B70" w:rsidP="00432240">
      <w:p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  <w:b/>
        </w:rPr>
        <w:t>Sustainable Sourcing</w:t>
      </w:r>
    </w:p>
    <w:p w14:paraId="1DC438B2" w14:textId="77777777" w:rsidR="009E5B70" w:rsidRPr="00883CE0" w:rsidRDefault="009E5B70" w:rsidP="009E5B70">
      <w:pPr>
        <w:pStyle w:val="ListParagraph"/>
        <w:numPr>
          <w:ilvl w:val="0"/>
          <w:numId w:val="21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Make</w:t>
      </w:r>
      <w:r w:rsidRPr="00883CE0">
        <w:rPr>
          <w:rFonts w:ascii="Avenir Next LT Pro" w:hAnsi="Avenir Next LT Pro" w:cs="Segoe UI Light"/>
          <w:b/>
        </w:rPr>
        <w:t xml:space="preserve"> </w:t>
      </w:r>
      <w:r w:rsidRPr="00883CE0">
        <w:rPr>
          <w:rFonts w:ascii="Avenir Next LT Pro" w:hAnsi="Avenir Next LT Pro" w:cs="Segoe UI Light"/>
        </w:rPr>
        <w:t xml:space="preserve">use of Fairtrade products where appropriate i.e. when products can’t be purchased locally or organically. </w:t>
      </w:r>
    </w:p>
    <w:p w14:paraId="5990A985" w14:textId="699D8425" w:rsidR="009E5B70" w:rsidRPr="00883CE0" w:rsidRDefault="009E5B70" w:rsidP="009E5B70">
      <w:pPr>
        <w:pStyle w:val="ListParagraph"/>
        <w:numPr>
          <w:ilvl w:val="0"/>
          <w:numId w:val="21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All coffee, bananas, chocolate and </w:t>
      </w:r>
      <w:r w:rsidR="00094050" w:rsidRPr="00883CE0">
        <w:rPr>
          <w:rFonts w:ascii="Avenir Next LT Pro" w:hAnsi="Avenir Next LT Pro" w:cs="Segoe UI Light"/>
        </w:rPr>
        <w:t>sugars should be sourced</w:t>
      </w:r>
      <w:r w:rsidRPr="00883CE0">
        <w:rPr>
          <w:rFonts w:ascii="Avenir Next LT Pro" w:hAnsi="Avenir Next LT Pro" w:cs="Segoe UI Light"/>
        </w:rPr>
        <w:t xml:space="preserve"> Fairtrade. </w:t>
      </w:r>
    </w:p>
    <w:p w14:paraId="6F91DFA3" w14:textId="77777777" w:rsidR="009E5B70" w:rsidRPr="00883CE0" w:rsidRDefault="009E5B70" w:rsidP="009E5B70">
      <w:pPr>
        <w:pStyle w:val="ListParagraph"/>
        <w:numPr>
          <w:ilvl w:val="0"/>
          <w:numId w:val="22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>Aim to avoid products containing palm oil, or source products that are certified by the Roundtable on Sustainable Palm Oil (RSPO).</w:t>
      </w:r>
    </w:p>
    <w:p w14:paraId="4A3D65B4" w14:textId="77777777" w:rsidR="009E5B70" w:rsidRPr="00883CE0" w:rsidRDefault="009E5B70" w:rsidP="009E5B70">
      <w:pPr>
        <w:pStyle w:val="ListParagraph"/>
        <w:numPr>
          <w:ilvl w:val="0"/>
          <w:numId w:val="13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Aim to source soya products that are certified by the Round Table on Responsible Soy (RTRS) or </w:t>
      </w:r>
      <w:proofErr w:type="spellStart"/>
      <w:r w:rsidRPr="00883CE0">
        <w:rPr>
          <w:rFonts w:ascii="Avenir Next LT Pro" w:hAnsi="Avenir Next LT Pro" w:cs="Segoe UI Light"/>
        </w:rPr>
        <w:t>ProTerra</w:t>
      </w:r>
      <w:proofErr w:type="spellEnd"/>
      <w:r w:rsidRPr="00883CE0">
        <w:rPr>
          <w:rFonts w:ascii="Avenir Next LT Pro" w:hAnsi="Avenir Next LT Pro" w:cs="Segoe UI Light"/>
        </w:rPr>
        <w:t xml:space="preserve">. </w:t>
      </w:r>
    </w:p>
    <w:p w14:paraId="29EB4EFA" w14:textId="77777777" w:rsidR="00432240" w:rsidRPr="00883CE0" w:rsidRDefault="00432240" w:rsidP="00432240">
      <w:p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  <w:b/>
        </w:rPr>
        <w:t>Meat and Dairy</w:t>
      </w:r>
    </w:p>
    <w:p w14:paraId="43419DF8" w14:textId="021A83E5" w:rsidR="00432240" w:rsidRPr="00883CE0" w:rsidRDefault="00330A77" w:rsidP="006644C6">
      <w:pPr>
        <w:pStyle w:val="ListParagraph"/>
        <w:numPr>
          <w:ilvl w:val="0"/>
          <w:numId w:val="20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Use meat and dairy from our own organic land</w:t>
      </w:r>
      <w:r w:rsidR="00767245" w:rsidRPr="00883CE0">
        <w:rPr>
          <w:rFonts w:ascii="Avenir Next LT Pro" w:hAnsi="Avenir Next LT Pro" w:cs="Segoe UI Light"/>
        </w:rPr>
        <w:t xml:space="preserve"> </w:t>
      </w:r>
      <w:r w:rsidR="00B54F9C" w:rsidRPr="00883CE0">
        <w:rPr>
          <w:rFonts w:ascii="Avenir Next LT Pro" w:hAnsi="Avenir Next LT Pro" w:cs="Segoe UI Light"/>
        </w:rPr>
        <w:t>where possible</w:t>
      </w:r>
      <w:r w:rsidRPr="00883CE0">
        <w:rPr>
          <w:rFonts w:ascii="Avenir Next LT Pro" w:hAnsi="Avenir Next LT Pro" w:cs="Segoe UI Light"/>
        </w:rPr>
        <w:t>.</w:t>
      </w:r>
    </w:p>
    <w:p w14:paraId="15A5DE15" w14:textId="5CDF204C" w:rsidR="00C60B4E" w:rsidRPr="00883CE0" w:rsidRDefault="00C60B4E" w:rsidP="00FD24F5">
      <w:pPr>
        <w:pStyle w:val="ListParagraph"/>
        <w:numPr>
          <w:ilvl w:val="0"/>
          <w:numId w:val="20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All </w:t>
      </w:r>
      <w:r w:rsidR="00006A16" w:rsidRPr="00883CE0">
        <w:rPr>
          <w:rFonts w:ascii="Avenir Next LT Pro" w:hAnsi="Avenir Next LT Pro" w:cs="Segoe UI Light"/>
        </w:rPr>
        <w:t xml:space="preserve">other </w:t>
      </w:r>
      <w:r w:rsidRPr="00883CE0">
        <w:rPr>
          <w:rFonts w:ascii="Avenir Next LT Pro" w:hAnsi="Avenir Next LT Pro" w:cs="Segoe UI Light"/>
        </w:rPr>
        <w:t>meat should be</w:t>
      </w:r>
      <w:r w:rsidR="005B1539">
        <w:rPr>
          <w:rFonts w:ascii="Avenir Next LT Pro" w:hAnsi="Avenir Next LT Pro" w:cs="Segoe UI Light"/>
        </w:rPr>
        <w:t xml:space="preserve"> </w:t>
      </w:r>
      <w:proofErr w:type="gramStart"/>
      <w:r w:rsidR="005B1539" w:rsidRPr="00883CE0">
        <w:rPr>
          <w:rFonts w:ascii="Avenir Next LT Pro" w:hAnsi="Avenir Next LT Pro" w:cs="Segoe UI Light"/>
        </w:rPr>
        <w:t>locally-sourced</w:t>
      </w:r>
      <w:proofErr w:type="gramEnd"/>
      <w:r w:rsidR="005B1539">
        <w:rPr>
          <w:rFonts w:ascii="Avenir Next LT Pro" w:hAnsi="Avenir Next LT Pro" w:cs="Segoe UI Light"/>
        </w:rPr>
        <w:t xml:space="preserve"> </w:t>
      </w:r>
      <w:r w:rsidR="00516EB5">
        <w:rPr>
          <w:rFonts w:ascii="Avenir Next LT Pro" w:hAnsi="Avenir Next LT Pro" w:cs="Segoe UI Light"/>
        </w:rPr>
        <w:t>and</w:t>
      </w:r>
      <w:r w:rsidRPr="00883CE0">
        <w:rPr>
          <w:rFonts w:ascii="Avenir Next LT Pro" w:hAnsi="Avenir Next LT Pro" w:cs="Segoe UI Light"/>
        </w:rPr>
        <w:t xml:space="preserve"> organic</w:t>
      </w:r>
      <w:r w:rsidR="00516EB5">
        <w:rPr>
          <w:rFonts w:ascii="Avenir Next LT Pro" w:hAnsi="Avenir Next LT Pro" w:cs="Segoe UI Light"/>
        </w:rPr>
        <w:t xml:space="preserve"> or from farms who share our values</w:t>
      </w:r>
      <w:r w:rsidRPr="00883CE0">
        <w:rPr>
          <w:rFonts w:ascii="Avenir Next LT Pro" w:hAnsi="Avenir Next LT Pro" w:cs="Segoe UI Light"/>
        </w:rPr>
        <w:t xml:space="preserve"> unless it is wild game in which case it should be hunted responsibly and locally.</w:t>
      </w:r>
    </w:p>
    <w:p w14:paraId="1EC7BD08" w14:textId="77777777" w:rsidR="000A5B3C" w:rsidRPr="000A5B3C" w:rsidRDefault="000A5B3C" w:rsidP="000A5B3C">
      <w:pPr>
        <w:ind w:left="360"/>
        <w:rPr>
          <w:rFonts w:ascii="Avenir Next LT Pro" w:hAnsi="Avenir Next LT Pro" w:cs="Segoe UI Light"/>
        </w:rPr>
      </w:pPr>
    </w:p>
    <w:p w14:paraId="23637761" w14:textId="77777777" w:rsidR="000A5B3C" w:rsidRPr="000A5B3C" w:rsidRDefault="000A5B3C" w:rsidP="000A5B3C">
      <w:pPr>
        <w:ind w:left="360"/>
        <w:rPr>
          <w:rFonts w:ascii="Avenir Next LT Pro" w:hAnsi="Avenir Next LT Pro" w:cs="Segoe UI Light"/>
        </w:rPr>
      </w:pPr>
    </w:p>
    <w:p w14:paraId="244F6A18" w14:textId="6FAB8D95" w:rsidR="00C60B4E" w:rsidRPr="00883CE0" w:rsidRDefault="00C60B4E" w:rsidP="00BC74AD">
      <w:pPr>
        <w:pStyle w:val="ListParagraph"/>
        <w:numPr>
          <w:ilvl w:val="0"/>
          <w:numId w:val="20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If fish is to be used in menus, it must be sustainably and ethically sourced from Sussex or Kent coastlines.</w:t>
      </w:r>
    </w:p>
    <w:p w14:paraId="717A5AB9" w14:textId="3065161F" w:rsidR="00D617D7" w:rsidRPr="00883CE0" w:rsidRDefault="00D617D7" w:rsidP="00432240">
      <w:pPr>
        <w:pStyle w:val="ListParagraph"/>
        <w:numPr>
          <w:ilvl w:val="0"/>
          <w:numId w:val="9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All milk and eggs should be organic. </w:t>
      </w:r>
      <w:r w:rsidR="00645A78">
        <w:rPr>
          <w:rFonts w:ascii="Avenir Next LT Pro" w:hAnsi="Avenir Next LT Pro" w:cs="Segoe UI Light"/>
        </w:rPr>
        <w:t xml:space="preserve">Milk is from our own </w:t>
      </w:r>
      <w:proofErr w:type="spellStart"/>
      <w:r w:rsidR="00645A78">
        <w:rPr>
          <w:rFonts w:ascii="Avenir Next LT Pro" w:hAnsi="Avenir Next LT Pro" w:cs="Segoe UI Light"/>
        </w:rPr>
        <w:t>Commonwork</w:t>
      </w:r>
      <w:proofErr w:type="spellEnd"/>
      <w:r w:rsidR="00645A78">
        <w:rPr>
          <w:rFonts w:ascii="Avenir Next LT Pro" w:hAnsi="Avenir Next LT Pro" w:cs="Segoe UI Light"/>
        </w:rPr>
        <w:t xml:space="preserve"> Organic Farm herd.</w:t>
      </w:r>
    </w:p>
    <w:p w14:paraId="390F0A51" w14:textId="6962B7B3" w:rsidR="00081F5F" w:rsidRPr="00883CE0" w:rsidRDefault="00081F5F" w:rsidP="00432240">
      <w:pPr>
        <w:pStyle w:val="ListParagraph"/>
        <w:numPr>
          <w:ilvl w:val="0"/>
          <w:numId w:val="9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>Cheese</w:t>
      </w:r>
      <w:r w:rsidR="00823EFC" w:rsidRPr="00883CE0">
        <w:rPr>
          <w:rFonts w:ascii="Avenir Next LT Pro" w:hAnsi="Avenir Next LT Pro" w:cs="Segoe UI Light"/>
        </w:rPr>
        <w:t xml:space="preserve"> </w:t>
      </w:r>
      <w:r w:rsidRPr="00883CE0">
        <w:rPr>
          <w:rFonts w:ascii="Avenir Next LT Pro" w:hAnsi="Avenir Next LT Pro" w:cs="Segoe UI Light"/>
        </w:rPr>
        <w:t xml:space="preserve">should all be UK sourced ideally from Kent, Surrey and Sussex. </w:t>
      </w:r>
    </w:p>
    <w:p w14:paraId="110B8CFC" w14:textId="77777777" w:rsidR="00B04611" w:rsidRPr="00883CE0" w:rsidRDefault="00B04611" w:rsidP="00B04611">
      <w:pPr>
        <w:rPr>
          <w:rFonts w:ascii="Avenir Next LT Pro" w:hAnsi="Avenir Next LT Pro" w:cs="Segoe UI Light"/>
          <w:b/>
        </w:rPr>
      </w:pPr>
    </w:p>
    <w:p w14:paraId="34470A16" w14:textId="77777777" w:rsidR="008F0DD9" w:rsidRPr="00883CE0" w:rsidRDefault="008F0DD9" w:rsidP="008F0DD9">
      <w:p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  <w:b/>
        </w:rPr>
        <w:t>Fruit and Vegetables</w:t>
      </w:r>
    </w:p>
    <w:p w14:paraId="245AACA2" w14:textId="52B6DE81" w:rsidR="00432240" w:rsidRPr="00883CE0" w:rsidRDefault="008F0DD9" w:rsidP="006644C6">
      <w:pPr>
        <w:pStyle w:val="ListParagraph"/>
        <w:numPr>
          <w:ilvl w:val="0"/>
          <w:numId w:val="10"/>
        </w:numPr>
        <w:spacing w:line="240" w:lineRule="auto"/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Develop menus around the seaso</w:t>
      </w:r>
      <w:r w:rsidR="00D90C67" w:rsidRPr="00883CE0">
        <w:rPr>
          <w:rFonts w:ascii="Avenir Next LT Pro" w:hAnsi="Avenir Next LT Pro" w:cs="Segoe UI Light"/>
        </w:rPr>
        <w:t xml:space="preserve">nality of fruit and vegetables. </w:t>
      </w:r>
    </w:p>
    <w:p w14:paraId="459D96FF" w14:textId="77777777" w:rsidR="00081F5F" w:rsidRPr="00883CE0" w:rsidRDefault="00081F5F" w:rsidP="006D0710">
      <w:pPr>
        <w:pStyle w:val="ListParagraph"/>
        <w:numPr>
          <w:ilvl w:val="0"/>
          <w:numId w:val="18"/>
        </w:numPr>
        <w:spacing w:line="240" w:lineRule="auto"/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Offer extensive vegan and vegetarian menus.</w:t>
      </w:r>
    </w:p>
    <w:p w14:paraId="49B68DCD" w14:textId="6B625AF0" w:rsidR="006D0710" w:rsidRDefault="008F0DD9" w:rsidP="006D0710">
      <w:pPr>
        <w:pStyle w:val="ListParagraph"/>
        <w:numPr>
          <w:ilvl w:val="0"/>
          <w:numId w:val="18"/>
        </w:numPr>
        <w:spacing w:line="240" w:lineRule="auto"/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Utilise fruit and vegetables</w:t>
      </w:r>
      <w:r w:rsidR="00AD17DB">
        <w:rPr>
          <w:rFonts w:ascii="Avenir Next LT Pro" w:hAnsi="Avenir Next LT Pro" w:cs="Segoe UI Light"/>
        </w:rPr>
        <w:t xml:space="preserve"> grown at Bore Place</w:t>
      </w:r>
      <w:r w:rsidRPr="00883CE0">
        <w:rPr>
          <w:rFonts w:ascii="Avenir Next LT Pro" w:hAnsi="Avenir Next LT Pro" w:cs="Segoe UI Light"/>
        </w:rPr>
        <w:t xml:space="preserve"> when in season. </w:t>
      </w:r>
    </w:p>
    <w:p w14:paraId="0B4D5D62" w14:textId="7A96D1F8" w:rsidR="00AD17DB" w:rsidRPr="00883CE0" w:rsidRDefault="00AD17DB" w:rsidP="006D0710">
      <w:pPr>
        <w:pStyle w:val="ListParagraph"/>
        <w:numPr>
          <w:ilvl w:val="0"/>
          <w:numId w:val="18"/>
        </w:numPr>
        <w:spacing w:line="240" w:lineRule="auto"/>
        <w:rPr>
          <w:rFonts w:ascii="Avenir Next LT Pro" w:hAnsi="Avenir Next LT Pro" w:cs="Segoe UI Light"/>
        </w:rPr>
      </w:pPr>
      <w:r>
        <w:rPr>
          <w:rFonts w:ascii="Avenir Next LT Pro" w:hAnsi="Avenir Next LT Pro" w:cs="Segoe UI Light"/>
        </w:rPr>
        <w:t xml:space="preserve">Explore how we can ensure </w:t>
      </w:r>
      <w:r w:rsidR="00434421">
        <w:rPr>
          <w:rFonts w:ascii="Avenir Next LT Pro" w:hAnsi="Avenir Next LT Pro" w:cs="Segoe UI Light"/>
        </w:rPr>
        <w:t xml:space="preserve">a </w:t>
      </w:r>
      <w:r>
        <w:rPr>
          <w:rFonts w:ascii="Avenir Next LT Pro" w:hAnsi="Avenir Next LT Pro" w:cs="Segoe UI Light"/>
        </w:rPr>
        <w:t xml:space="preserve">better year-round </w:t>
      </w:r>
      <w:r w:rsidR="00434421">
        <w:rPr>
          <w:rFonts w:ascii="Avenir Next LT Pro" w:hAnsi="Avenir Next LT Pro" w:cs="Segoe UI Light"/>
        </w:rPr>
        <w:t xml:space="preserve">supply of </w:t>
      </w:r>
      <w:r w:rsidR="00E4353A">
        <w:rPr>
          <w:rFonts w:ascii="Avenir Next LT Pro" w:hAnsi="Avenir Next LT Pro" w:cs="Segoe UI Light"/>
        </w:rPr>
        <w:t>vegetables</w:t>
      </w:r>
    </w:p>
    <w:p w14:paraId="7B6AD127" w14:textId="77777777" w:rsidR="008F0DD9" w:rsidRPr="00883CE0" w:rsidRDefault="008F0DD9" w:rsidP="006D0710">
      <w:pPr>
        <w:pStyle w:val="ListParagraph"/>
        <w:numPr>
          <w:ilvl w:val="0"/>
          <w:numId w:val="18"/>
        </w:numPr>
        <w:spacing w:line="240" w:lineRule="auto"/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When our produce is not available, outsource from responsible local, organic suppliers. </w:t>
      </w:r>
    </w:p>
    <w:p w14:paraId="4BE6C3A6" w14:textId="69866162" w:rsidR="006D0710" w:rsidRPr="00883CE0" w:rsidRDefault="006D0710" w:rsidP="006D0710">
      <w:pPr>
        <w:pStyle w:val="ListParagraph"/>
        <w:numPr>
          <w:ilvl w:val="0"/>
          <w:numId w:val="18"/>
        </w:numPr>
        <w:spacing w:line="240" w:lineRule="auto"/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Avoid using imported fruits and vegetables </w:t>
      </w:r>
      <w:r w:rsidR="00B54F9C" w:rsidRPr="00883CE0">
        <w:rPr>
          <w:rFonts w:ascii="Avenir Next LT Pro" w:hAnsi="Avenir Next LT Pro" w:cs="Segoe UI Light"/>
        </w:rPr>
        <w:t>(</w:t>
      </w:r>
      <w:r w:rsidRPr="00883CE0">
        <w:rPr>
          <w:rFonts w:ascii="Avenir Next LT Pro" w:hAnsi="Avenir Next LT Pro" w:cs="Segoe UI Light"/>
        </w:rPr>
        <w:t>e.g. pineapple</w:t>
      </w:r>
      <w:r w:rsidR="0054294F" w:rsidRPr="00883CE0">
        <w:rPr>
          <w:rFonts w:ascii="Avenir Next LT Pro" w:hAnsi="Avenir Next LT Pro" w:cs="Segoe UI Light"/>
        </w:rPr>
        <w:t xml:space="preserve"> and </w:t>
      </w:r>
      <w:r w:rsidRPr="00883CE0">
        <w:rPr>
          <w:rFonts w:ascii="Avenir Next LT Pro" w:hAnsi="Avenir Next LT Pro" w:cs="Segoe UI Light"/>
        </w:rPr>
        <w:t>mango</w:t>
      </w:r>
      <w:r w:rsidR="00B54F9C" w:rsidRPr="00883CE0">
        <w:rPr>
          <w:rFonts w:ascii="Avenir Next LT Pro" w:hAnsi="Avenir Next LT Pro" w:cs="Segoe UI Light"/>
        </w:rPr>
        <w:t>)</w:t>
      </w:r>
      <w:r w:rsidRPr="00883CE0">
        <w:rPr>
          <w:rFonts w:ascii="Avenir Next LT Pro" w:hAnsi="Avenir Next LT Pro" w:cs="Segoe UI Light"/>
        </w:rPr>
        <w:t xml:space="preserve"> to reduce food mileage, aim to promote seasonal British produce instead.</w:t>
      </w:r>
    </w:p>
    <w:p w14:paraId="3BE159F7" w14:textId="1B5B702F" w:rsidR="001D6CC3" w:rsidRPr="00883CE0" w:rsidRDefault="001D6CC3" w:rsidP="009E5B70">
      <w:pPr>
        <w:rPr>
          <w:rFonts w:ascii="Avenir Next LT Pro" w:hAnsi="Avenir Next LT Pro" w:cs="Segoe UI Light"/>
          <w:b/>
        </w:rPr>
      </w:pPr>
    </w:p>
    <w:p w14:paraId="498E5972" w14:textId="750A3EDB" w:rsidR="00D90C67" w:rsidRPr="00883CE0" w:rsidRDefault="00D90C67" w:rsidP="001D6CC3">
      <w:p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  <w:b/>
        </w:rPr>
        <w:t xml:space="preserve">Packaging and Plastic Waste </w:t>
      </w:r>
    </w:p>
    <w:p w14:paraId="566658A4" w14:textId="77777777" w:rsidR="00D90C67" w:rsidRPr="00883CE0" w:rsidRDefault="00D90C67" w:rsidP="00D90C67">
      <w:pPr>
        <w:pStyle w:val="ListParagraph"/>
        <w:numPr>
          <w:ilvl w:val="0"/>
          <w:numId w:val="13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Avoid purchases of products that utilise plastic packaging and ultimately contribute to plastic waste. </w:t>
      </w:r>
    </w:p>
    <w:p w14:paraId="2CD73B08" w14:textId="2F638124" w:rsidR="00F65FAC" w:rsidRPr="00883CE0" w:rsidRDefault="00F65FAC" w:rsidP="00D90C67">
      <w:pPr>
        <w:pStyle w:val="ListParagraph"/>
        <w:numPr>
          <w:ilvl w:val="0"/>
          <w:numId w:val="13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Reduce </w:t>
      </w:r>
      <w:r w:rsidR="00D90C67" w:rsidRPr="00883CE0">
        <w:rPr>
          <w:rFonts w:ascii="Avenir Next LT Pro" w:hAnsi="Avenir Next LT Pro" w:cs="Segoe UI Light"/>
        </w:rPr>
        <w:t xml:space="preserve">and phase out </w:t>
      </w:r>
      <w:r w:rsidRPr="00883CE0">
        <w:rPr>
          <w:rFonts w:ascii="Avenir Next LT Pro" w:hAnsi="Avenir Next LT Pro" w:cs="Segoe UI Light"/>
        </w:rPr>
        <w:t xml:space="preserve">the consumption of cling-film in the kitchen and venues by testing alternate methods such as Silicone Lids and Beeswax Wraps. </w:t>
      </w:r>
    </w:p>
    <w:p w14:paraId="58006C16" w14:textId="77777777" w:rsidR="00F65FAC" w:rsidRPr="00883CE0" w:rsidRDefault="00F65FAC" w:rsidP="00F65FAC">
      <w:pPr>
        <w:pStyle w:val="ListParagraph"/>
        <w:numPr>
          <w:ilvl w:val="0"/>
          <w:numId w:val="14"/>
        </w:num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</w:rPr>
        <w:t xml:space="preserve">Ensure all disposable food packaging is either compostable or recyclable (external catering). </w:t>
      </w:r>
    </w:p>
    <w:p w14:paraId="175E1BB2" w14:textId="77777777" w:rsidR="00D90C67" w:rsidRPr="00883CE0" w:rsidRDefault="00D90C67" w:rsidP="00D90C67">
      <w:pPr>
        <w:pStyle w:val="ListParagraph"/>
        <w:rPr>
          <w:rFonts w:ascii="Avenir Next LT Pro" w:hAnsi="Avenir Next LT Pro" w:cs="Segoe UI Light"/>
          <w:b/>
        </w:rPr>
      </w:pPr>
    </w:p>
    <w:p w14:paraId="2FFC63F4" w14:textId="77777777" w:rsidR="00F65FAC" w:rsidRPr="00883CE0" w:rsidRDefault="00F65FAC" w:rsidP="00F65FAC">
      <w:pPr>
        <w:rPr>
          <w:rFonts w:ascii="Avenir Next LT Pro" w:hAnsi="Avenir Next LT Pro" w:cs="Segoe UI Light"/>
          <w:b/>
        </w:rPr>
      </w:pPr>
      <w:r w:rsidRPr="00883CE0">
        <w:rPr>
          <w:rFonts w:ascii="Avenir Next LT Pro" w:hAnsi="Avenir Next LT Pro" w:cs="Segoe UI Light"/>
          <w:b/>
        </w:rPr>
        <w:t xml:space="preserve">Food Waste </w:t>
      </w:r>
    </w:p>
    <w:p w14:paraId="00935A84" w14:textId="612AE293" w:rsidR="00432240" w:rsidRPr="00883CE0" w:rsidRDefault="004C6919" w:rsidP="006644C6">
      <w:pPr>
        <w:pStyle w:val="ListParagraph"/>
        <w:numPr>
          <w:ilvl w:val="0"/>
          <w:numId w:val="23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 xml:space="preserve">Reduce the amount of food waste, </w:t>
      </w:r>
      <w:proofErr w:type="gramStart"/>
      <w:r w:rsidRPr="00883CE0">
        <w:rPr>
          <w:rFonts w:ascii="Avenir Next LT Pro" w:hAnsi="Avenir Next LT Pro" w:cs="Segoe UI Light"/>
        </w:rPr>
        <w:t>through the use o</w:t>
      </w:r>
      <w:r w:rsidR="00B3175A" w:rsidRPr="00883CE0">
        <w:rPr>
          <w:rFonts w:ascii="Avenir Next LT Pro" w:hAnsi="Avenir Next LT Pro" w:cs="Segoe UI Light"/>
        </w:rPr>
        <w:t>f</w:t>
      </w:r>
      <w:proofErr w:type="gramEnd"/>
      <w:r w:rsidR="00B3175A" w:rsidRPr="00883CE0">
        <w:rPr>
          <w:rFonts w:ascii="Avenir Next LT Pro" w:hAnsi="Avenir Next LT Pro" w:cs="Segoe UI Light"/>
        </w:rPr>
        <w:t xml:space="preserve"> food waste collection scheme and local composting of appropriate kitchen waste. </w:t>
      </w:r>
    </w:p>
    <w:p w14:paraId="30042962" w14:textId="77777777" w:rsidR="004C6919" w:rsidRPr="00883CE0" w:rsidRDefault="004C6919" w:rsidP="004C6919">
      <w:pPr>
        <w:pStyle w:val="ListParagraph"/>
        <w:numPr>
          <w:ilvl w:val="0"/>
          <w:numId w:val="15"/>
        </w:numPr>
        <w:rPr>
          <w:rFonts w:ascii="Avenir Next LT Pro" w:hAnsi="Avenir Next LT Pro" w:cs="Segoe UI Light"/>
        </w:rPr>
      </w:pPr>
      <w:r w:rsidRPr="00883CE0">
        <w:rPr>
          <w:rFonts w:ascii="Avenir Next LT Pro" w:hAnsi="Avenir Next LT Pro" w:cs="Segoe UI Light"/>
        </w:rPr>
        <w:t>Recycle used cooking oil for turning into biofuel.</w:t>
      </w:r>
    </w:p>
    <w:p w14:paraId="730A5FF2" w14:textId="6B65E0CA" w:rsidR="008D5A2A" w:rsidRPr="00883CE0" w:rsidRDefault="00B3175A" w:rsidP="00B3175A">
      <w:pPr>
        <w:pStyle w:val="ListParagraph"/>
        <w:numPr>
          <w:ilvl w:val="0"/>
          <w:numId w:val="15"/>
        </w:numPr>
        <w:rPr>
          <w:rFonts w:ascii="Avenir Next LT Pro" w:hAnsi="Avenir Next LT Pro"/>
          <w:sz w:val="24"/>
        </w:rPr>
      </w:pPr>
      <w:r w:rsidRPr="00883CE0">
        <w:rPr>
          <w:rFonts w:ascii="Avenir Next LT Pro" w:hAnsi="Avenir Next LT Pro" w:cs="Segoe UI Light"/>
        </w:rPr>
        <w:t>E</w:t>
      </w:r>
      <w:r w:rsidR="004C6919" w:rsidRPr="00883CE0">
        <w:rPr>
          <w:rFonts w:ascii="Avenir Next LT Pro" w:hAnsi="Avenir Next LT Pro" w:cs="Segoe UI Light"/>
        </w:rPr>
        <w:t xml:space="preserve">xternal caterers to be </w:t>
      </w:r>
      <w:r w:rsidRPr="00883CE0">
        <w:rPr>
          <w:rFonts w:ascii="Avenir Next LT Pro" w:hAnsi="Avenir Next LT Pro" w:cs="Segoe UI Light"/>
        </w:rPr>
        <w:t>required to sort</w:t>
      </w:r>
      <w:r w:rsidR="004C6919" w:rsidRPr="00883CE0">
        <w:rPr>
          <w:rFonts w:ascii="Avenir Next LT Pro" w:hAnsi="Avenir Next LT Pro" w:cs="Segoe UI Light"/>
        </w:rPr>
        <w:t xml:space="preserve"> waste appropriately on-site</w:t>
      </w:r>
      <w:r w:rsidRPr="00883CE0">
        <w:rPr>
          <w:rFonts w:ascii="Avenir Next LT Pro" w:hAnsi="Avenir Next LT Pro" w:cs="Segoe UI Light"/>
        </w:rPr>
        <w:t>.</w:t>
      </w:r>
    </w:p>
    <w:p w14:paraId="700FB7C1" w14:textId="77777777" w:rsidR="004C6919" w:rsidRDefault="004C6919" w:rsidP="008D5A2A">
      <w:pPr>
        <w:pStyle w:val="ListParagraph"/>
        <w:rPr>
          <w:rFonts w:ascii="Avenir Next LT Pro" w:hAnsi="Avenir Next LT Pro" w:cs="Segoe UI Light"/>
          <w:sz w:val="24"/>
        </w:rPr>
      </w:pPr>
    </w:p>
    <w:p w14:paraId="048D9D7F" w14:textId="77777777" w:rsidR="006C34AA" w:rsidRDefault="006C34AA" w:rsidP="008D5A2A">
      <w:pPr>
        <w:pStyle w:val="ListParagraph"/>
        <w:rPr>
          <w:rFonts w:ascii="Avenir Next LT Pro" w:hAnsi="Avenir Next LT Pro" w:cs="Segoe UI Light"/>
          <w:sz w:val="24"/>
        </w:rPr>
      </w:pPr>
    </w:p>
    <w:p w14:paraId="6F6102E0" w14:textId="77777777" w:rsidR="006C34AA" w:rsidRDefault="006C34AA" w:rsidP="008D5A2A">
      <w:pPr>
        <w:pStyle w:val="ListParagraph"/>
        <w:rPr>
          <w:rFonts w:ascii="Avenir Next LT Pro" w:hAnsi="Avenir Next LT Pro" w:cs="Segoe UI Light"/>
          <w:sz w:val="24"/>
        </w:rPr>
      </w:pPr>
    </w:p>
    <w:p w14:paraId="73358A26" w14:textId="77777777" w:rsidR="006C34AA" w:rsidRDefault="006C34AA" w:rsidP="008D5A2A">
      <w:pPr>
        <w:pStyle w:val="ListParagraph"/>
        <w:rPr>
          <w:rFonts w:ascii="Avenir Next LT Pro" w:hAnsi="Avenir Next LT Pro" w:cs="Segoe UI Light"/>
          <w:sz w:val="24"/>
        </w:rPr>
      </w:pPr>
    </w:p>
    <w:p w14:paraId="28436D14" w14:textId="77777777" w:rsidR="006C34AA" w:rsidRDefault="006C34AA" w:rsidP="008D5A2A">
      <w:pPr>
        <w:pStyle w:val="ListParagraph"/>
        <w:rPr>
          <w:rFonts w:ascii="Avenir Next LT Pro" w:hAnsi="Avenir Next LT Pro" w:cs="Segoe UI Light"/>
          <w:sz w:val="24"/>
        </w:rPr>
      </w:pPr>
    </w:p>
    <w:p w14:paraId="0152A8E8" w14:textId="77777777" w:rsidR="006C34AA" w:rsidRDefault="006C34AA" w:rsidP="008D5A2A">
      <w:pPr>
        <w:pStyle w:val="ListParagraph"/>
        <w:rPr>
          <w:rFonts w:ascii="Avenir Next LT Pro" w:hAnsi="Avenir Next LT Pro" w:cs="Segoe UI Light"/>
          <w:sz w:val="24"/>
        </w:rPr>
      </w:pPr>
    </w:p>
    <w:p w14:paraId="6FFA1BE5" w14:textId="77777777" w:rsidR="006C34AA" w:rsidRDefault="006C34AA" w:rsidP="008D5A2A">
      <w:pPr>
        <w:pStyle w:val="ListParagraph"/>
        <w:rPr>
          <w:rFonts w:ascii="Avenir Next LT Pro" w:hAnsi="Avenir Next LT Pro" w:cs="Segoe UI Light"/>
          <w:sz w:val="24"/>
        </w:rPr>
      </w:pPr>
    </w:p>
    <w:p w14:paraId="374A5852" w14:textId="33C5C6C6" w:rsidR="006C34AA" w:rsidRPr="00F773D7" w:rsidRDefault="00F773D7" w:rsidP="00F773D7">
      <w:pPr>
        <w:pStyle w:val="ListParagraph"/>
        <w:jc w:val="right"/>
        <w:rPr>
          <w:rFonts w:ascii="Avenir Next LT Pro" w:hAnsi="Avenir Next LT Pro" w:cs="Segoe UI Light"/>
          <w:sz w:val="20"/>
          <w:szCs w:val="20"/>
        </w:rPr>
      </w:pPr>
      <w:r w:rsidRPr="00F773D7">
        <w:rPr>
          <w:rFonts w:ascii="Avenir Next LT Pro" w:hAnsi="Avenir Next LT Pro" w:cs="Segoe UI Light"/>
          <w:sz w:val="20"/>
          <w:szCs w:val="20"/>
        </w:rPr>
        <w:t>Updated 02/09/2024</w:t>
      </w:r>
    </w:p>
    <w:sectPr w:rsidR="006C34AA" w:rsidRPr="00F773D7" w:rsidSect="00AE66C8">
      <w:headerReference w:type="default" r:id="rId10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CFF4" w14:textId="77777777" w:rsidR="00AE66C8" w:rsidRDefault="00AE66C8" w:rsidP="0050477C">
      <w:pPr>
        <w:spacing w:after="0" w:line="240" w:lineRule="auto"/>
      </w:pPr>
      <w:r>
        <w:separator/>
      </w:r>
    </w:p>
  </w:endnote>
  <w:endnote w:type="continuationSeparator" w:id="0">
    <w:p w14:paraId="67E5A5A9" w14:textId="77777777" w:rsidR="00AE66C8" w:rsidRDefault="00AE66C8" w:rsidP="0050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CB0B" w14:textId="77777777" w:rsidR="00AE66C8" w:rsidRDefault="00AE66C8" w:rsidP="0050477C">
      <w:pPr>
        <w:spacing w:after="0" w:line="240" w:lineRule="auto"/>
      </w:pPr>
      <w:r>
        <w:separator/>
      </w:r>
    </w:p>
  </w:footnote>
  <w:footnote w:type="continuationSeparator" w:id="0">
    <w:p w14:paraId="526D4E83" w14:textId="77777777" w:rsidR="00AE66C8" w:rsidRDefault="00AE66C8" w:rsidP="0050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F721" w14:textId="77777777" w:rsidR="0050477C" w:rsidRDefault="005047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3C61506" wp14:editId="71216F07">
          <wp:simplePos x="0" y="0"/>
          <wp:positionH relativeFrom="margin">
            <wp:align>center</wp:align>
          </wp:positionH>
          <wp:positionV relativeFrom="paragraph">
            <wp:posOffset>-382905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_Full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8B6"/>
    <w:multiLevelType w:val="hybridMultilevel"/>
    <w:tmpl w:val="4DF8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EDA"/>
    <w:multiLevelType w:val="hybridMultilevel"/>
    <w:tmpl w:val="6162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04D4"/>
    <w:multiLevelType w:val="hybridMultilevel"/>
    <w:tmpl w:val="00A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1FEC"/>
    <w:multiLevelType w:val="hybridMultilevel"/>
    <w:tmpl w:val="D27C82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6748F"/>
    <w:multiLevelType w:val="hybridMultilevel"/>
    <w:tmpl w:val="A9FE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180"/>
    <w:multiLevelType w:val="hybridMultilevel"/>
    <w:tmpl w:val="576C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B651B"/>
    <w:multiLevelType w:val="hybridMultilevel"/>
    <w:tmpl w:val="36C0F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4725"/>
    <w:multiLevelType w:val="hybridMultilevel"/>
    <w:tmpl w:val="4826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E5F"/>
    <w:multiLevelType w:val="hybridMultilevel"/>
    <w:tmpl w:val="DE608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407F1"/>
    <w:multiLevelType w:val="hybridMultilevel"/>
    <w:tmpl w:val="CD00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04A7"/>
    <w:multiLevelType w:val="hybridMultilevel"/>
    <w:tmpl w:val="2BC6B24E"/>
    <w:lvl w:ilvl="0" w:tplc="4C6E7438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22A5"/>
    <w:multiLevelType w:val="hybridMultilevel"/>
    <w:tmpl w:val="85F8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22EC8"/>
    <w:multiLevelType w:val="hybridMultilevel"/>
    <w:tmpl w:val="EB581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5543"/>
    <w:multiLevelType w:val="hybridMultilevel"/>
    <w:tmpl w:val="7678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61BB5"/>
    <w:multiLevelType w:val="hybridMultilevel"/>
    <w:tmpl w:val="50F6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222A"/>
    <w:multiLevelType w:val="hybridMultilevel"/>
    <w:tmpl w:val="DA8833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BE6583"/>
    <w:multiLevelType w:val="hybridMultilevel"/>
    <w:tmpl w:val="6F7433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64E1E"/>
    <w:multiLevelType w:val="hybridMultilevel"/>
    <w:tmpl w:val="17B2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74CD1"/>
    <w:multiLevelType w:val="hybridMultilevel"/>
    <w:tmpl w:val="7C74F6DE"/>
    <w:lvl w:ilvl="0" w:tplc="188CF7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57E70"/>
    <w:multiLevelType w:val="hybridMultilevel"/>
    <w:tmpl w:val="4C4A435A"/>
    <w:lvl w:ilvl="0" w:tplc="B4049BE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52542"/>
    <w:multiLevelType w:val="hybridMultilevel"/>
    <w:tmpl w:val="B346F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E1D47"/>
    <w:multiLevelType w:val="hybridMultilevel"/>
    <w:tmpl w:val="C6BC9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121AA"/>
    <w:multiLevelType w:val="hybridMultilevel"/>
    <w:tmpl w:val="7B6C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A3822"/>
    <w:multiLevelType w:val="hybridMultilevel"/>
    <w:tmpl w:val="7486A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88F"/>
    <w:multiLevelType w:val="hybridMultilevel"/>
    <w:tmpl w:val="C00AA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7F0ED5"/>
    <w:multiLevelType w:val="hybridMultilevel"/>
    <w:tmpl w:val="622C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08010">
    <w:abstractNumId w:val="10"/>
  </w:num>
  <w:num w:numId="2" w16cid:durableId="1823811062">
    <w:abstractNumId w:val="19"/>
  </w:num>
  <w:num w:numId="3" w16cid:durableId="668564354">
    <w:abstractNumId w:val="18"/>
  </w:num>
  <w:num w:numId="4" w16cid:durableId="1225871530">
    <w:abstractNumId w:val="16"/>
  </w:num>
  <w:num w:numId="5" w16cid:durableId="1580097057">
    <w:abstractNumId w:val="11"/>
  </w:num>
  <w:num w:numId="6" w16cid:durableId="819276526">
    <w:abstractNumId w:val="1"/>
  </w:num>
  <w:num w:numId="7" w16cid:durableId="1275332499">
    <w:abstractNumId w:val="13"/>
  </w:num>
  <w:num w:numId="8" w16cid:durableId="308443293">
    <w:abstractNumId w:val="3"/>
  </w:num>
  <w:num w:numId="9" w16cid:durableId="1345284314">
    <w:abstractNumId w:val="22"/>
  </w:num>
  <w:num w:numId="10" w16cid:durableId="1747919251">
    <w:abstractNumId w:val="2"/>
  </w:num>
  <w:num w:numId="11" w16cid:durableId="1652712817">
    <w:abstractNumId w:val="6"/>
  </w:num>
  <w:num w:numId="12" w16cid:durableId="2047827614">
    <w:abstractNumId w:val="24"/>
  </w:num>
  <w:num w:numId="13" w16cid:durableId="1079907106">
    <w:abstractNumId w:val="0"/>
  </w:num>
  <w:num w:numId="14" w16cid:durableId="171188435">
    <w:abstractNumId w:val="7"/>
  </w:num>
  <w:num w:numId="15" w16cid:durableId="2035378115">
    <w:abstractNumId w:val="14"/>
  </w:num>
  <w:num w:numId="16" w16cid:durableId="971133121">
    <w:abstractNumId w:val="5"/>
  </w:num>
  <w:num w:numId="17" w16cid:durableId="1932934158">
    <w:abstractNumId w:val="12"/>
  </w:num>
  <w:num w:numId="18" w16cid:durableId="1374698336">
    <w:abstractNumId w:val="20"/>
  </w:num>
  <w:num w:numId="19" w16cid:durableId="772364006">
    <w:abstractNumId w:val="8"/>
  </w:num>
  <w:num w:numId="20" w16cid:durableId="964965193">
    <w:abstractNumId w:val="25"/>
  </w:num>
  <w:num w:numId="21" w16cid:durableId="1143352692">
    <w:abstractNumId w:val="17"/>
  </w:num>
  <w:num w:numId="22" w16cid:durableId="1157724107">
    <w:abstractNumId w:val="23"/>
  </w:num>
  <w:num w:numId="23" w16cid:durableId="760954968">
    <w:abstractNumId w:val="9"/>
  </w:num>
  <w:num w:numId="24" w16cid:durableId="377171555">
    <w:abstractNumId w:val="4"/>
  </w:num>
  <w:num w:numId="25" w16cid:durableId="1465734865">
    <w:abstractNumId w:val="15"/>
  </w:num>
  <w:num w:numId="26" w16cid:durableId="612833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7C"/>
    <w:rsid w:val="000022B3"/>
    <w:rsid w:val="00006A16"/>
    <w:rsid w:val="00020AA4"/>
    <w:rsid w:val="000231CF"/>
    <w:rsid w:val="00040FE0"/>
    <w:rsid w:val="00060F9E"/>
    <w:rsid w:val="0006112A"/>
    <w:rsid w:val="00081F5F"/>
    <w:rsid w:val="00094050"/>
    <w:rsid w:val="000A5B3C"/>
    <w:rsid w:val="000D52ED"/>
    <w:rsid w:val="000E6AB9"/>
    <w:rsid w:val="000F3875"/>
    <w:rsid w:val="000F7662"/>
    <w:rsid w:val="00124F52"/>
    <w:rsid w:val="001431F3"/>
    <w:rsid w:val="001576B5"/>
    <w:rsid w:val="001675C0"/>
    <w:rsid w:val="0017536B"/>
    <w:rsid w:val="00185BD7"/>
    <w:rsid w:val="001C0500"/>
    <w:rsid w:val="001D6CC3"/>
    <w:rsid w:val="001E735C"/>
    <w:rsid w:val="00202869"/>
    <w:rsid w:val="00205887"/>
    <w:rsid w:val="002278E4"/>
    <w:rsid w:val="0023694B"/>
    <w:rsid w:val="002410BD"/>
    <w:rsid w:val="00260BA2"/>
    <w:rsid w:val="00266C76"/>
    <w:rsid w:val="00266CC8"/>
    <w:rsid w:val="0027026C"/>
    <w:rsid w:val="002B4A6B"/>
    <w:rsid w:val="002B74BC"/>
    <w:rsid w:val="002C5AA2"/>
    <w:rsid w:val="002C6148"/>
    <w:rsid w:val="002E40F2"/>
    <w:rsid w:val="002E7231"/>
    <w:rsid w:val="002F2EAE"/>
    <w:rsid w:val="00302CCF"/>
    <w:rsid w:val="0032178E"/>
    <w:rsid w:val="00330A77"/>
    <w:rsid w:val="00330CC4"/>
    <w:rsid w:val="00351B23"/>
    <w:rsid w:val="00361B4A"/>
    <w:rsid w:val="00375906"/>
    <w:rsid w:val="003812A1"/>
    <w:rsid w:val="003832EE"/>
    <w:rsid w:val="0038365A"/>
    <w:rsid w:val="003B52CF"/>
    <w:rsid w:val="003D0977"/>
    <w:rsid w:val="003F0767"/>
    <w:rsid w:val="00417CE8"/>
    <w:rsid w:val="00426008"/>
    <w:rsid w:val="00432240"/>
    <w:rsid w:val="00434421"/>
    <w:rsid w:val="00451CB3"/>
    <w:rsid w:val="00463CAD"/>
    <w:rsid w:val="00464646"/>
    <w:rsid w:val="00466644"/>
    <w:rsid w:val="004668C3"/>
    <w:rsid w:val="00477EB7"/>
    <w:rsid w:val="0049676B"/>
    <w:rsid w:val="004B579D"/>
    <w:rsid w:val="004C6919"/>
    <w:rsid w:val="004F083F"/>
    <w:rsid w:val="0050477C"/>
    <w:rsid w:val="00516820"/>
    <w:rsid w:val="00516EB5"/>
    <w:rsid w:val="0053246B"/>
    <w:rsid w:val="0054294F"/>
    <w:rsid w:val="00557BF8"/>
    <w:rsid w:val="005B1539"/>
    <w:rsid w:val="005B257F"/>
    <w:rsid w:val="00603081"/>
    <w:rsid w:val="0061206B"/>
    <w:rsid w:val="00613A43"/>
    <w:rsid w:val="00645A78"/>
    <w:rsid w:val="006644C6"/>
    <w:rsid w:val="00687DDE"/>
    <w:rsid w:val="00696E8D"/>
    <w:rsid w:val="006B20C8"/>
    <w:rsid w:val="006C34AA"/>
    <w:rsid w:val="006D0710"/>
    <w:rsid w:val="00711126"/>
    <w:rsid w:val="00712BCC"/>
    <w:rsid w:val="007151E4"/>
    <w:rsid w:val="007221DD"/>
    <w:rsid w:val="00735D0E"/>
    <w:rsid w:val="00767245"/>
    <w:rsid w:val="0077427D"/>
    <w:rsid w:val="00792ACA"/>
    <w:rsid w:val="007A12F2"/>
    <w:rsid w:val="007A5C66"/>
    <w:rsid w:val="007C21AB"/>
    <w:rsid w:val="007C70A3"/>
    <w:rsid w:val="007E7865"/>
    <w:rsid w:val="00823EFC"/>
    <w:rsid w:val="00830659"/>
    <w:rsid w:val="008376DF"/>
    <w:rsid w:val="00855528"/>
    <w:rsid w:val="0085755F"/>
    <w:rsid w:val="00870986"/>
    <w:rsid w:val="00870D55"/>
    <w:rsid w:val="0087748C"/>
    <w:rsid w:val="00883CE0"/>
    <w:rsid w:val="00887249"/>
    <w:rsid w:val="00897940"/>
    <w:rsid w:val="008C1F86"/>
    <w:rsid w:val="008D5A2A"/>
    <w:rsid w:val="008E449D"/>
    <w:rsid w:val="008F0DD9"/>
    <w:rsid w:val="008F636A"/>
    <w:rsid w:val="0093048E"/>
    <w:rsid w:val="00935C35"/>
    <w:rsid w:val="00954F63"/>
    <w:rsid w:val="009734E5"/>
    <w:rsid w:val="00982A99"/>
    <w:rsid w:val="00996723"/>
    <w:rsid w:val="009D35DE"/>
    <w:rsid w:val="009D77BB"/>
    <w:rsid w:val="009E2D36"/>
    <w:rsid w:val="009E5B70"/>
    <w:rsid w:val="009E7861"/>
    <w:rsid w:val="009F5D45"/>
    <w:rsid w:val="00A24174"/>
    <w:rsid w:val="00A26BFB"/>
    <w:rsid w:val="00A421D0"/>
    <w:rsid w:val="00A5679F"/>
    <w:rsid w:val="00A9255E"/>
    <w:rsid w:val="00AB05CE"/>
    <w:rsid w:val="00AB2445"/>
    <w:rsid w:val="00AC3BE1"/>
    <w:rsid w:val="00AD17DB"/>
    <w:rsid w:val="00AE66C8"/>
    <w:rsid w:val="00B02C57"/>
    <w:rsid w:val="00B04611"/>
    <w:rsid w:val="00B3175A"/>
    <w:rsid w:val="00B41BC3"/>
    <w:rsid w:val="00B4254D"/>
    <w:rsid w:val="00B54F9C"/>
    <w:rsid w:val="00B65A20"/>
    <w:rsid w:val="00B6666C"/>
    <w:rsid w:val="00B85278"/>
    <w:rsid w:val="00BA7A46"/>
    <w:rsid w:val="00BC74AD"/>
    <w:rsid w:val="00BF1552"/>
    <w:rsid w:val="00C02C41"/>
    <w:rsid w:val="00C12C30"/>
    <w:rsid w:val="00C23E52"/>
    <w:rsid w:val="00C25933"/>
    <w:rsid w:val="00C60B4E"/>
    <w:rsid w:val="00C620CA"/>
    <w:rsid w:val="00C80A2C"/>
    <w:rsid w:val="00C82112"/>
    <w:rsid w:val="00C95C41"/>
    <w:rsid w:val="00CA75AF"/>
    <w:rsid w:val="00CB1FB5"/>
    <w:rsid w:val="00CB63B3"/>
    <w:rsid w:val="00CB6753"/>
    <w:rsid w:val="00D40AA0"/>
    <w:rsid w:val="00D560A4"/>
    <w:rsid w:val="00D617D7"/>
    <w:rsid w:val="00D76F8B"/>
    <w:rsid w:val="00D84312"/>
    <w:rsid w:val="00D90C67"/>
    <w:rsid w:val="00D90EDD"/>
    <w:rsid w:val="00DB3B56"/>
    <w:rsid w:val="00DB4642"/>
    <w:rsid w:val="00DC64CC"/>
    <w:rsid w:val="00DD7A7B"/>
    <w:rsid w:val="00E0276D"/>
    <w:rsid w:val="00E039DC"/>
    <w:rsid w:val="00E27192"/>
    <w:rsid w:val="00E4353A"/>
    <w:rsid w:val="00E65BF6"/>
    <w:rsid w:val="00E87227"/>
    <w:rsid w:val="00EF3A4A"/>
    <w:rsid w:val="00EF6130"/>
    <w:rsid w:val="00F00F69"/>
    <w:rsid w:val="00F27BB0"/>
    <w:rsid w:val="00F27CDC"/>
    <w:rsid w:val="00F65FAC"/>
    <w:rsid w:val="00F70333"/>
    <w:rsid w:val="00F70FB5"/>
    <w:rsid w:val="00F773D7"/>
    <w:rsid w:val="00F835DF"/>
    <w:rsid w:val="00F83F8B"/>
    <w:rsid w:val="00FB79C2"/>
    <w:rsid w:val="00FC1D41"/>
    <w:rsid w:val="00FC5AFF"/>
    <w:rsid w:val="00FD24F5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4C46D"/>
  <w15:chartTrackingRefBased/>
  <w15:docId w15:val="{75A7DF1A-DDE8-44F3-BC39-75321677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77C"/>
  </w:style>
  <w:style w:type="paragraph" w:styleId="Footer">
    <w:name w:val="footer"/>
    <w:basedOn w:val="Normal"/>
    <w:link w:val="FooterChar"/>
    <w:uiPriority w:val="99"/>
    <w:unhideWhenUsed/>
    <w:rsid w:val="0050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7C"/>
  </w:style>
  <w:style w:type="paragraph" w:styleId="ListParagraph">
    <w:name w:val="List Paragraph"/>
    <w:basedOn w:val="Normal"/>
    <w:uiPriority w:val="34"/>
    <w:qFormat/>
    <w:rsid w:val="00002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52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6F29AA589C04BB9C5E0211B41989A" ma:contentTypeVersion="18" ma:contentTypeDescription="Create a new document." ma:contentTypeScope="" ma:versionID="1836f17f161a95b2a011e094b80d0f97">
  <xsd:schema xmlns:xsd="http://www.w3.org/2001/XMLSchema" xmlns:xs="http://www.w3.org/2001/XMLSchema" xmlns:p="http://schemas.microsoft.com/office/2006/metadata/properties" xmlns:ns2="8bebb042-22c3-48e3-8258-0cafd7ce4a63" xmlns:ns3="f94079da-e3f9-4923-88e9-8df3102eee40" targetNamespace="http://schemas.microsoft.com/office/2006/metadata/properties" ma:root="true" ma:fieldsID="99ddf2eced540d4a7fd2fabb06a0a540" ns2:_="" ns3:_="">
    <xsd:import namespace="8bebb042-22c3-48e3-8258-0cafd7ce4a63"/>
    <xsd:import namespace="f94079da-e3f9-4923-88e9-8df3102e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bb042-22c3-48e3-8258-0cafd7ce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796a33-a5b1-4281-a5b4-8b25ef7d8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79da-e3f9-4923-88e9-8df3102e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f15ff-1f7e-41ea-a6d3-138c611f798b}" ma:internalName="TaxCatchAll" ma:showField="CatchAllData" ma:web="f94079da-e3f9-4923-88e9-8df3102e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bb042-22c3-48e3-8258-0cafd7ce4a63">
      <Terms xmlns="http://schemas.microsoft.com/office/infopath/2007/PartnerControls"/>
    </lcf76f155ced4ddcb4097134ff3c332f>
    <TaxCatchAll xmlns="f94079da-e3f9-4923-88e9-8df3102eee40" xsi:nil="true"/>
  </documentManagement>
</p:properties>
</file>

<file path=customXml/itemProps1.xml><?xml version="1.0" encoding="utf-8"?>
<ds:datastoreItem xmlns:ds="http://schemas.openxmlformats.org/officeDocument/2006/customXml" ds:itemID="{9D52733A-3E99-4C82-8DAD-CA503E5AA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bb042-22c3-48e3-8258-0cafd7ce4a63"/>
    <ds:schemaRef ds:uri="f94079da-e3f9-4923-88e9-8df3102e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5B933-E424-44EF-96AB-7133C4233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892F1-7E1E-49FB-9FEF-C848D2C97538}">
  <ds:schemaRefs>
    <ds:schemaRef ds:uri="http://schemas.microsoft.com/office/2006/metadata/properties"/>
    <ds:schemaRef ds:uri="http://schemas.microsoft.com/office/infopath/2007/PartnerControls"/>
    <ds:schemaRef ds:uri="04518090-ce62-49fa-8d24-4880b48437a6"/>
    <ds:schemaRef ds:uri="fa519ebe-28a6-4393-b0ec-0eefccb4eefa"/>
    <ds:schemaRef ds:uri="8bebb042-22c3-48e3-8258-0cafd7ce4a63"/>
    <ds:schemaRef ds:uri="f94079da-e3f9-4923-88e9-8df3102eee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CommonWork Land Trust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Anguish</dc:creator>
  <cp:keywords/>
  <dc:description/>
  <cp:lastModifiedBy>Jennifer Goodall</cp:lastModifiedBy>
  <cp:revision>3</cp:revision>
  <cp:lastPrinted>2024-09-02T09:09:00Z</cp:lastPrinted>
  <dcterms:created xsi:type="dcterms:W3CDTF">2024-09-02T15:42:00Z</dcterms:created>
  <dcterms:modified xsi:type="dcterms:W3CDTF">2024-10-16T15:21:00Z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0x010100A026F29AA589C04BB9C5E0211B41989A</vt:lpwstr>
  </property>
  <property fmtid="{D5CDD505-2E9C-101B-9397-08002B2CF9AE}" pid="3" name="MediaServiceImageTags">
    <vt:lpwstr/>
  </property>
</Properties>
</file>